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605C7" w14:textId="526AB2AF" w:rsidR="2C55D4A3" w:rsidRDefault="12903DAB" w:rsidP="6FBEFE06">
      <w:pPr>
        <w:rPr>
          <w:rFonts w:ascii="Aptos" w:eastAsia="Aptos" w:hAnsi="Aptos" w:cs="Aptos"/>
        </w:rPr>
      </w:pPr>
      <w:r w:rsidRPr="6FBEFE06">
        <w:rPr>
          <w:rStyle w:val="Heading1Char"/>
        </w:rPr>
        <w:t>Social Media Posts</w:t>
      </w:r>
      <w:r>
        <w:br/>
      </w:r>
      <w:r w:rsidR="38C9AE03" w:rsidRPr="6FBEFE06">
        <w:rPr>
          <w:rFonts w:ascii="Aptos" w:eastAsia="Aptos" w:hAnsi="Aptos" w:cs="Aptos"/>
          <w:color w:val="000000" w:themeColor="text1"/>
        </w:rPr>
        <w:t xml:space="preserve">Download these images and use the respective post copy on your social media channels! Feel free to tag us, and make sure to use hashtags: </w:t>
      </w:r>
      <w:r w:rsidR="38C9AE03" w:rsidRPr="6FBEFE06">
        <w:rPr>
          <w:rFonts w:ascii="Aptos" w:eastAsia="Aptos" w:hAnsi="Aptos" w:cs="Aptos"/>
          <w:b/>
          <w:bCs/>
          <w:color w:val="000000" w:themeColor="text1"/>
        </w:rPr>
        <w:t>#BenefitTogether #ChambersPlan</w:t>
      </w:r>
      <w:r>
        <w:br/>
      </w:r>
      <w:r>
        <w:br/>
      </w:r>
      <w:r w:rsidR="38C9AE03" w:rsidRPr="6FBEFE06">
        <w:rPr>
          <w:rFonts w:ascii="Aptos" w:eastAsia="Aptos" w:hAnsi="Aptos" w:cs="Aptos"/>
          <w:color w:val="000000" w:themeColor="text1"/>
        </w:rPr>
        <w:t xml:space="preserve">Facebook: </w:t>
      </w:r>
      <w:hyperlink r:id="rId8">
        <w:r w:rsidR="00306851" w:rsidRPr="003C5E7F">
          <w:rPr>
            <w:rStyle w:val="Hyperlink"/>
            <w:rFonts w:ascii="Aptos" w:eastAsia="Aptos" w:hAnsi="Aptos" w:cs="Aptos"/>
            <w:b/>
            <w:bCs/>
          </w:rPr>
          <w:t>@</w:t>
        </w:r>
        <w:r w:rsidR="00EA4963" w:rsidRPr="003C5E7F">
          <w:rPr>
            <w:rStyle w:val="Hyperlink"/>
            <w:rFonts w:ascii="Aptos" w:eastAsia="Aptos" w:hAnsi="Aptos" w:cs="Aptos"/>
            <w:b/>
            <w:bCs/>
          </w:rPr>
          <w:t>Chambers of Commerce Group Insurance Plan</w:t>
        </w:r>
        <w:r>
          <w:br/>
        </w:r>
      </w:hyperlink>
      <w:r w:rsidR="38C9AE03" w:rsidRPr="6FBEFE06">
        <w:rPr>
          <w:rFonts w:ascii="Aptos" w:eastAsia="Aptos" w:hAnsi="Aptos" w:cs="Aptos"/>
          <w:color w:val="000000" w:themeColor="text1"/>
        </w:rPr>
        <w:t xml:space="preserve">Instagram: </w:t>
      </w:r>
      <w:hyperlink r:id="rId9">
        <w:r w:rsidR="00306851" w:rsidRPr="003C5E7F">
          <w:rPr>
            <w:rStyle w:val="Hyperlink"/>
            <w:rFonts w:ascii="Aptos" w:eastAsia="Aptos" w:hAnsi="Aptos" w:cs="Aptos"/>
            <w:b/>
            <w:bCs/>
          </w:rPr>
          <w:t>@</w:t>
        </w:r>
        <w:r w:rsidR="003C5E7F">
          <w:rPr>
            <w:rStyle w:val="Hyperlink"/>
            <w:rFonts w:ascii="Aptos" w:eastAsia="Aptos" w:hAnsi="Aptos" w:cs="Aptos"/>
            <w:b/>
            <w:bCs/>
          </w:rPr>
          <w:t>C</w:t>
        </w:r>
        <w:r w:rsidR="38C9AE03" w:rsidRPr="003C5E7F">
          <w:rPr>
            <w:rStyle w:val="Hyperlink"/>
            <w:rFonts w:ascii="Aptos" w:eastAsia="Aptos" w:hAnsi="Aptos" w:cs="Aptos"/>
            <w:b/>
            <w:bCs/>
          </w:rPr>
          <w:t>hambers</w:t>
        </w:r>
        <w:r w:rsidR="003C5E7F">
          <w:rPr>
            <w:rStyle w:val="Hyperlink"/>
            <w:rFonts w:ascii="Aptos" w:eastAsia="Aptos" w:hAnsi="Aptos" w:cs="Aptos"/>
            <w:b/>
            <w:bCs/>
          </w:rPr>
          <w:t>P</w:t>
        </w:r>
        <w:r w:rsidR="38C9AE03" w:rsidRPr="003C5E7F">
          <w:rPr>
            <w:rStyle w:val="Hyperlink"/>
            <w:rFonts w:ascii="Aptos" w:eastAsia="Aptos" w:hAnsi="Aptos" w:cs="Aptos"/>
            <w:b/>
            <w:bCs/>
          </w:rPr>
          <w:t>lan</w:t>
        </w:r>
        <w:r w:rsidR="003C5E7F">
          <w:rPr>
            <w:rStyle w:val="Hyperlink"/>
            <w:rFonts w:ascii="Aptos" w:eastAsia="Aptos" w:hAnsi="Aptos" w:cs="Aptos"/>
            <w:b/>
            <w:bCs/>
          </w:rPr>
          <w:t>B</w:t>
        </w:r>
        <w:r w:rsidR="38C9AE03" w:rsidRPr="003C5E7F">
          <w:rPr>
            <w:rStyle w:val="Hyperlink"/>
            <w:rFonts w:ascii="Aptos" w:eastAsia="Aptos" w:hAnsi="Aptos" w:cs="Aptos"/>
            <w:b/>
            <w:bCs/>
          </w:rPr>
          <w:t>enefits</w:t>
        </w:r>
        <w:r>
          <w:br/>
        </w:r>
      </w:hyperlink>
      <w:r w:rsidR="38C9AE03" w:rsidRPr="6FBEFE06">
        <w:rPr>
          <w:rFonts w:ascii="Aptos" w:eastAsia="Aptos" w:hAnsi="Aptos" w:cs="Aptos"/>
          <w:color w:val="000000" w:themeColor="text1"/>
        </w:rPr>
        <w:t xml:space="preserve">LinkedIn: </w:t>
      </w:r>
      <w:hyperlink r:id="rId10">
        <w:r w:rsidR="00306851" w:rsidRPr="31B55AE8">
          <w:rPr>
            <w:rStyle w:val="Hyperlink"/>
            <w:rFonts w:ascii="Aptos" w:eastAsia="Aptos" w:hAnsi="Aptos" w:cs="Aptos"/>
          </w:rPr>
          <w:t>@</w:t>
        </w:r>
        <w:hyperlink r:id="rId11">
          <w:r w:rsidR="003C5E7F" w:rsidRPr="31B55AE8">
            <w:rPr>
              <w:rStyle w:val="Hyperlink"/>
              <w:rFonts w:ascii="Aptos" w:eastAsia="Aptos" w:hAnsi="Aptos" w:cs="Aptos"/>
              <w:b/>
              <w:bCs/>
            </w:rPr>
            <w:t>Chambers of Commerce Group Insurance Plan</w:t>
          </w:r>
          <w:r w:rsidR="003C5E7F" w:rsidRPr="31B55AE8">
            <w:rPr>
              <w:rFonts w:ascii="Aptos" w:eastAsia="Aptos" w:hAnsi="Aptos" w:cs="Aptos"/>
              <w:color w:val="467886"/>
              <w:u w:val="single"/>
            </w:rPr>
            <w:t xml:space="preserve"> </w:t>
          </w:r>
        </w:hyperlink>
      </w:hyperlink>
      <w:r>
        <w:br/>
      </w:r>
      <w:r>
        <w:br/>
      </w:r>
      <w:r w:rsidR="2BEA46FF" w:rsidRPr="6FBEFE06">
        <w:rPr>
          <w:rStyle w:val="Heading2Char"/>
        </w:rPr>
        <w:t>Image Posts</w:t>
      </w:r>
      <w:r>
        <w:br/>
      </w:r>
      <w:r w:rsidR="632EAD29" w:rsidRPr="6FBEFE06">
        <w:rPr>
          <w:rFonts w:ascii="Aptos" w:eastAsia="Aptos" w:hAnsi="Aptos" w:cs="Aptos"/>
          <w:color w:val="000000" w:themeColor="text1"/>
        </w:rPr>
        <w:t>These images are optimally sized for Facebook, Instagram, and LinkedIn.</w:t>
      </w:r>
    </w:p>
    <w:tbl>
      <w:tblPr>
        <w:tblStyle w:val="TableGrid"/>
        <w:tblW w:w="10485" w:type="dxa"/>
        <w:tblLayout w:type="fixed"/>
        <w:tblLook w:val="06A0" w:firstRow="1" w:lastRow="0" w:firstColumn="1" w:lastColumn="0" w:noHBand="1" w:noVBand="1"/>
      </w:tblPr>
      <w:tblGrid>
        <w:gridCol w:w="2610"/>
        <w:gridCol w:w="4950"/>
        <w:gridCol w:w="2925"/>
      </w:tblGrid>
      <w:tr w:rsidR="66DD2B20" w14:paraId="1D9EA25B" w14:textId="77777777" w:rsidTr="7486662A">
        <w:trPr>
          <w:trHeight w:val="300"/>
        </w:trPr>
        <w:tc>
          <w:tcPr>
            <w:tcW w:w="2610" w:type="dxa"/>
          </w:tcPr>
          <w:p w14:paraId="55EC23A6" w14:textId="3EDB99D6" w:rsidR="66DD2B20" w:rsidRDefault="2CFCE0B6" w:rsidP="66DD2B20">
            <w:r>
              <w:t>Preview Image</w:t>
            </w:r>
          </w:p>
        </w:tc>
        <w:tc>
          <w:tcPr>
            <w:tcW w:w="4950" w:type="dxa"/>
          </w:tcPr>
          <w:p w14:paraId="01745E8C" w14:textId="190106C8" w:rsidR="66DD2B20" w:rsidRDefault="2CFCE0B6" w:rsidP="405D35F3">
            <w:r>
              <w:t>Post c</w:t>
            </w:r>
            <w:r w:rsidR="71791DDE">
              <w:t>aption</w:t>
            </w:r>
          </w:p>
        </w:tc>
        <w:tc>
          <w:tcPr>
            <w:tcW w:w="2925" w:type="dxa"/>
          </w:tcPr>
          <w:p w14:paraId="1F41C9D6" w14:textId="008B49FE" w:rsidR="66DD2B20" w:rsidRDefault="1C6E6CFA" w:rsidP="6FBEFE06">
            <w:pPr>
              <w:jc w:val="center"/>
            </w:pPr>
            <w:r>
              <w:t>Fil</w:t>
            </w:r>
            <w:r w:rsidR="2FA5A885">
              <w:t>e Download</w:t>
            </w:r>
          </w:p>
        </w:tc>
      </w:tr>
      <w:tr w:rsidR="66DD2B20" w14:paraId="62456AF6" w14:textId="77777777" w:rsidTr="7486662A">
        <w:trPr>
          <w:trHeight w:val="3856"/>
        </w:trPr>
        <w:tc>
          <w:tcPr>
            <w:tcW w:w="2610" w:type="dxa"/>
          </w:tcPr>
          <w:p w14:paraId="73EBCE47" w14:textId="2684B1DF" w:rsidR="66DD2B20" w:rsidRDefault="4543B1AB" w:rsidP="405D35F3">
            <w:r>
              <w:rPr>
                <w:noProof/>
              </w:rPr>
              <w:drawing>
                <wp:inline distT="0" distB="0" distL="0" distR="0" wp14:anchorId="223CEAA3" wp14:editId="08116E1E">
                  <wp:extent cx="1522336" cy="1905000"/>
                  <wp:effectExtent l="0" t="0" r="1905" b="0"/>
                  <wp:docPr id="743696692" name="Picture 7436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3408" cy="1906342"/>
                          </a:xfrm>
                          <a:prstGeom prst="rect">
                            <a:avLst/>
                          </a:prstGeom>
                        </pic:spPr>
                      </pic:pic>
                    </a:graphicData>
                  </a:graphic>
                </wp:inline>
              </w:drawing>
            </w:r>
          </w:p>
        </w:tc>
        <w:tc>
          <w:tcPr>
            <w:tcW w:w="4950" w:type="dxa"/>
          </w:tcPr>
          <w:p w14:paraId="0241BA53" w14:textId="165B7453" w:rsidR="66DD2B20" w:rsidRPr="006A0EE7" w:rsidRDefault="6DC0D8BA" w:rsidP="6FBEFE06">
            <w:pPr>
              <w:rPr>
                <w:rFonts w:ascii="Aptos" w:eastAsia="Aptos" w:hAnsi="Aptos" w:cs="Aptos"/>
                <w:color w:val="000000" w:themeColor="text1"/>
              </w:rPr>
            </w:pPr>
            <w:r w:rsidRPr="006A0EE7">
              <w:rPr>
                <w:rFonts w:ascii="Aptos" w:eastAsia="Aptos" w:hAnsi="Aptos" w:cs="Aptos"/>
                <w:color w:val="000000" w:themeColor="text1"/>
              </w:rPr>
              <w:t>Finally, employee benefits that work as hard as you do.</w:t>
            </w:r>
          </w:p>
          <w:p w14:paraId="2B919DB2" w14:textId="409F87AF" w:rsidR="66DD2B20" w:rsidRPr="006A0EE7" w:rsidRDefault="66DD2B20" w:rsidP="6FBEFE06">
            <w:pPr>
              <w:rPr>
                <w:rFonts w:ascii="Aptos" w:eastAsia="Aptos" w:hAnsi="Aptos" w:cs="Aptos"/>
                <w:color w:val="000000" w:themeColor="text1"/>
              </w:rPr>
            </w:pPr>
          </w:p>
          <w:p w14:paraId="576D5D66" w14:textId="6074D16D" w:rsidR="66DD2B20" w:rsidRPr="006A0EE7" w:rsidRDefault="6DC0D8BA" w:rsidP="6FBEFE06">
            <w:pPr>
              <w:rPr>
                <w:rFonts w:ascii="Aptos" w:eastAsia="Aptos" w:hAnsi="Aptos" w:cs="Aptos"/>
                <w:color w:val="000000" w:themeColor="text1"/>
              </w:rPr>
            </w:pPr>
            <w:r w:rsidRPr="006A0EE7">
              <w:rPr>
                <w:rFonts w:ascii="Aptos" w:eastAsia="Aptos" w:hAnsi="Aptos" w:cs="Aptos"/>
                <w:color w:val="000000" w:themeColor="text1"/>
              </w:rPr>
              <w:t>Chambers Plan gets you flexible group benefits, like health, dental, disability, critical illness, travel coverage and more, with powerful supports like expert business guidance and mental health resources included at no extra cost.</w:t>
            </w:r>
          </w:p>
          <w:p w14:paraId="62122EAB" w14:textId="2C1C221A" w:rsidR="66DD2B20" w:rsidRPr="006A0EE7" w:rsidRDefault="66DD2B20" w:rsidP="6FBEFE06">
            <w:pPr>
              <w:rPr>
                <w:rFonts w:ascii="Aptos" w:eastAsia="Aptos" w:hAnsi="Aptos" w:cs="Aptos"/>
                <w:color w:val="D13438"/>
              </w:rPr>
            </w:pPr>
          </w:p>
          <w:p w14:paraId="154C3D38" w14:textId="1E5A6EA5" w:rsidR="66DD2B20" w:rsidRPr="006A0EE7" w:rsidRDefault="6DC0D8BA" w:rsidP="6FBEFE06">
            <w:pPr>
              <w:rPr>
                <w:rFonts w:ascii="Aptos" w:eastAsia="Aptos" w:hAnsi="Aptos" w:cs="Aptos"/>
                <w:color w:val="000000" w:themeColor="text1"/>
              </w:rPr>
            </w:pPr>
            <w:r w:rsidRPr="006A0EE7">
              <w:rPr>
                <w:rFonts w:ascii="Aptos" w:eastAsia="Aptos" w:hAnsi="Aptos" w:cs="Aptos"/>
                <w:color w:val="000000" w:themeColor="text1"/>
              </w:rPr>
              <w:t>And its pooled, not-for-profit design helps keep your rates stable, year after year.</w:t>
            </w:r>
          </w:p>
          <w:p w14:paraId="415C7A7F" w14:textId="1E76C159" w:rsidR="66DD2B20" w:rsidRPr="006A0EE7" w:rsidRDefault="66DD2B20" w:rsidP="6FBEFE06">
            <w:pPr>
              <w:rPr>
                <w:rFonts w:ascii="Aptos" w:eastAsia="Aptos" w:hAnsi="Aptos" w:cs="Aptos"/>
                <w:color w:val="000000" w:themeColor="text1"/>
              </w:rPr>
            </w:pPr>
          </w:p>
          <w:p w14:paraId="33BFAA0D" w14:textId="4DE6C39B" w:rsidR="66DD2B20" w:rsidRPr="006A0EE7" w:rsidRDefault="6DC0D8BA" w:rsidP="6FBEFE06">
            <w:pPr>
              <w:rPr>
                <w:rFonts w:ascii="Aptos" w:eastAsia="Aptos" w:hAnsi="Aptos" w:cs="Aptos"/>
                <w:color w:val="000000" w:themeColor="text1"/>
              </w:rPr>
            </w:pPr>
            <w:r w:rsidRPr="006A0EE7">
              <w:rPr>
                <w:rFonts w:ascii="Aptos" w:eastAsia="Aptos" w:hAnsi="Aptos" w:cs="Aptos"/>
                <w:color w:val="000000" w:themeColor="text1"/>
              </w:rPr>
              <w:t>Reach out to learn how Canada’s leading plan for small business can help you!</w:t>
            </w:r>
          </w:p>
          <w:p w14:paraId="501C5B27" w14:textId="022D6098" w:rsidR="66DD2B20" w:rsidRPr="006A0EE7" w:rsidRDefault="66DD2B20" w:rsidP="6FBEFE06">
            <w:pPr>
              <w:rPr>
                <w:rFonts w:ascii="Aptos" w:eastAsia="Aptos" w:hAnsi="Aptos" w:cs="Aptos"/>
                <w:color w:val="000000" w:themeColor="text1"/>
              </w:rPr>
            </w:pPr>
          </w:p>
          <w:p w14:paraId="64117FB2" w14:textId="03B00565" w:rsidR="66DD2B20" w:rsidRDefault="6DC0D8BA" w:rsidP="6FBEFE06">
            <w:pPr>
              <w:rPr>
                <w:rFonts w:ascii="Aptos" w:eastAsia="Aptos" w:hAnsi="Aptos" w:cs="Aptos"/>
                <w:color w:val="000000" w:themeColor="text1"/>
                <w:sz w:val="20"/>
                <w:szCs w:val="20"/>
              </w:rPr>
            </w:pPr>
            <w:r w:rsidRPr="006A0EE7">
              <w:rPr>
                <w:rFonts w:ascii="Aptos" w:eastAsia="Aptos" w:hAnsi="Aptos" w:cs="Aptos"/>
                <w:color w:val="000000" w:themeColor="text1"/>
              </w:rPr>
              <w:t>#BenefitTogether #ChambersPlan #SmallBusiness</w:t>
            </w:r>
          </w:p>
        </w:tc>
        <w:tc>
          <w:tcPr>
            <w:tcW w:w="2925" w:type="dxa"/>
            <w:vAlign w:val="center"/>
          </w:tcPr>
          <w:p w14:paraId="258DB165" w14:textId="26DE91D2" w:rsidR="66DD2B20" w:rsidRDefault="6A954933" w:rsidP="6FBEFE06">
            <w:pPr>
              <w:jc w:val="center"/>
            </w:pPr>
            <w:hyperlink r:id="rId13">
              <w:r w:rsidRPr="1BAA2BA8">
                <w:rPr>
                  <w:rStyle w:val="Hyperlink"/>
                </w:rPr>
                <w:t>Download image</w:t>
              </w:r>
            </w:hyperlink>
          </w:p>
        </w:tc>
      </w:tr>
      <w:tr w:rsidR="66DD2B20" w14:paraId="52A32E5B" w14:textId="77777777" w:rsidTr="7486662A">
        <w:trPr>
          <w:trHeight w:val="3103"/>
        </w:trPr>
        <w:tc>
          <w:tcPr>
            <w:tcW w:w="2610" w:type="dxa"/>
          </w:tcPr>
          <w:p w14:paraId="46651CB2" w14:textId="66D52F46" w:rsidR="66DD2B20" w:rsidRDefault="3B2582EB" w:rsidP="3F33537D">
            <w:r>
              <w:rPr>
                <w:noProof/>
              </w:rPr>
              <w:drawing>
                <wp:inline distT="0" distB="0" distL="0" distR="0" wp14:anchorId="0F37891F" wp14:editId="4106AF9F">
                  <wp:extent cx="1532467" cy="1917677"/>
                  <wp:effectExtent l="0" t="0" r="0" b="6985"/>
                  <wp:docPr id="1340561199" name="Picture 134056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561199"/>
                          <pic:cNvPicPr/>
                        </pic:nvPicPr>
                        <pic:blipFill>
                          <a:blip r:embed="rId14">
                            <a:extLst>
                              <a:ext uri="{28A0092B-C50C-407E-A947-70E740481C1C}">
                                <a14:useLocalDpi xmlns:a14="http://schemas.microsoft.com/office/drawing/2010/main" val="0"/>
                              </a:ext>
                            </a:extLst>
                          </a:blip>
                          <a:stretch>
                            <a:fillRect/>
                          </a:stretch>
                        </pic:blipFill>
                        <pic:spPr>
                          <a:xfrm>
                            <a:off x="0" y="0"/>
                            <a:ext cx="1535645" cy="1921654"/>
                          </a:xfrm>
                          <a:prstGeom prst="rect">
                            <a:avLst/>
                          </a:prstGeom>
                        </pic:spPr>
                      </pic:pic>
                    </a:graphicData>
                  </a:graphic>
                </wp:inline>
              </w:drawing>
            </w:r>
          </w:p>
        </w:tc>
        <w:tc>
          <w:tcPr>
            <w:tcW w:w="4950" w:type="dxa"/>
          </w:tcPr>
          <w:p w14:paraId="6DE0A9DA" w14:textId="0D1B2BF5" w:rsidR="66DD2B20" w:rsidRPr="006A0EE7" w:rsidRDefault="67A5D5C8" w:rsidP="6FBEFE06">
            <w:pPr>
              <w:rPr>
                <w:rFonts w:ascii="Aptos" w:eastAsia="Aptos" w:hAnsi="Aptos" w:cs="Aptos"/>
              </w:rPr>
            </w:pPr>
            <w:r w:rsidRPr="006A0EE7">
              <w:rPr>
                <w:rFonts w:ascii="Aptos" w:eastAsia="Aptos" w:hAnsi="Aptos" w:cs="Aptos"/>
                <w:color w:val="000000" w:themeColor="text1"/>
                <w:lang w:val="en-CA"/>
              </w:rPr>
              <w:t xml:space="preserve">Canada’s leading employee benefits plan is stacked with supports for business </w:t>
            </w:r>
            <w:r w:rsidRPr="006A0EE7">
              <w:rPr>
                <w:rFonts w:ascii="Aptos" w:eastAsia="Aptos" w:hAnsi="Aptos" w:cs="Aptos"/>
                <w:lang w:val="en-CA"/>
              </w:rPr>
              <w:t>owners.</w:t>
            </w:r>
          </w:p>
          <w:p w14:paraId="12C9184B" w14:textId="265FE079" w:rsidR="66DD2B20" w:rsidRPr="006A0EE7" w:rsidRDefault="66DD2B20" w:rsidP="6FBEFE06">
            <w:pPr>
              <w:rPr>
                <w:rFonts w:ascii="Aptos" w:eastAsia="Aptos" w:hAnsi="Aptos" w:cs="Aptos"/>
                <w:color w:val="000000" w:themeColor="text1"/>
              </w:rPr>
            </w:pPr>
          </w:p>
          <w:p w14:paraId="6C0F6925" w14:textId="2740B318" w:rsidR="66DD2B20" w:rsidRPr="006A0EE7" w:rsidRDefault="67A5D5C8" w:rsidP="6FBEFE06">
            <w:pPr>
              <w:rPr>
                <w:rFonts w:ascii="Aptos" w:eastAsia="Aptos" w:hAnsi="Aptos" w:cs="Aptos"/>
                <w:color w:val="000000" w:themeColor="text1"/>
              </w:rPr>
            </w:pPr>
            <w:r w:rsidRPr="006A0EE7">
              <w:rPr>
                <w:rFonts w:ascii="Aptos" w:eastAsia="Aptos" w:hAnsi="Aptos" w:cs="Aptos"/>
                <w:color w:val="000000" w:themeColor="text1"/>
              </w:rPr>
              <w:t>One-on-one HR, legal and financial guidance; digital guides and templates; and personalized coaching are all included in Chambers Plan, at no extra cost.</w:t>
            </w:r>
          </w:p>
          <w:p w14:paraId="2150785B" w14:textId="7CBD82FB" w:rsidR="66DD2B20" w:rsidRPr="006A0EE7" w:rsidRDefault="66DD2B20" w:rsidP="6FBEFE06">
            <w:pPr>
              <w:rPr>
                <w:rFonts w:ascii="Aptos" w:eastAsia="Aptos" w:hAnsi="Aptos" w:cs="Aptos"/>
                <w:color w:val="000000" w:themeColor="text1"/>
              </w:rPr>
            </w:pPr>
          </w:p>
          <w:p w14:paraId="17C3591A" w14:textId="399170C5" w:rsidR="66DD2B20" w:rsidRPr="006A0EE7" w:rsidRDefault="67A5D5C8" w:rsidP="6FBEFE06">
            <w:pPr>
              <w:rPr>
                <w:rFonts w:ascii="Aptos" w:eastAsia="Aptos" w:hAnsi="Aptos" w:cs="Aptos"/>
                <w:color w:val="000000" w:themeColor="text1"/>
              </w:rPr>
            </w:pPr>
            <w:r w:rsidRPr="006A0EE7">
              <w:rPr>
                <w:rFonts w:ascii="Aptos" w:eastAsia="Aptos" w:hAnsi="Aptos" w:cs="Aptos"/>
                <w:color w:val="000000" w:themeColor="text1"/>
              </w:rPr>
              <w:t>Reach out today to learn how Chambers Plan can help you tackle business challenges with confidence!</w:t>
            </w:r>
          </w:p>
          <w:p w14:paraId="4829A6C0" w14:textId="05330A81" w:rsidR="66DD2B20" w:rsidRPr="006A0EE7" w:rsidRDefault="66DD2B20" w:rsidP="6FBEFE06">
            <w:pPr>
              <w:rPr>
                <w:rFonts w:ascii="Aptos" w:eastAsia="Aptos" w:hAnsi="Aptos" w:cs="Aptos"/>
                <w:color w:val="000000" w:themeColor="text1"/>
              </w:rPr>
            </w:pPr>
          </w:p>
          <w:p w14:paraId="0BBC35EF" w14:textId="7D14F683" w:rsidR="66DD2B20" w:rsidRDefault="67A5D5C8" w:rsidP="6FBEFE06">
            <w:pPr>
              <w:rPr>
                <w:rFonts w:ascii="Aptos" w:eastAsia="Aptos" w:hAnsi="Aptos" w:cs="Aptos"/>
                <w:color w:val="000000" w:themeColor="text1"/>
                <w:sz w:val="20"/>
                <w:szCs w:val="20"/>
              </w:rPr>
            </w:pPr>
            <w:r w:rsidRPr="006A0EE7">
              <w:rPr>
                <w:rFonts w:ascii="Aptos" w:eastAsia="Aptos" w:hAnsi="Aptos" w:cs="Aptos"/>
                <w:color w:val="000000" w:themeColor="text1"/>
              </w:rPr>
              <w:t>#BenefitTogether #ChambersPlan #SmallBusiness</w:t>
            </w:r>
          </w:p>
        </w:tc>
        <w:tc>
          <w:tcPr>
            <w:tcW w:w="2925" w:type="dxa"/>
            <w:vAlign w:val="center"/>
          </w:tcPr>
          <w:p w14:paraId="3B82D0ED" w14:textId="15BF0717" w:rsidR="66DD2B20" w:rsidRDefault="004A2819" w:rsidP="6FBEFE06">
            <w:pPr>
              <w:jc w:val="center"/>
            </w:pPr>
            <w:hyperlink r:id="rId15">
              <w:r w:rsidRPr="7486662A">
                <w:rPr>
                  <w:rStyle w:val="Hyperlink"/>
                </w:rPr>
                <w:t xml:space="preserve">Download </w:t>
              </w:r>
              <w:r w:rsidR="41B23FED" w:rsidRPr="7486662A">
                <w:rPr>
                  <w:rStyle w:val="Hyperlink"/>
                </w:rPr>
                <w:t>image</w:t>
              </w:r>
            </w:hyperlink>
          </w:p>
        </w:tc>
      </w:tr>
      <w:tr w:rsidR="3F7516C4" w14:paraId="06159A81" w14:textId="77777777" w:rsidTr="7486662A">
        <w:trPr>
          <w:trHeight w:val="3105"/>
        </w:trPr>
        <w:tc>
          <w:tcPr>
            <w:tcW w:w="2610" w:type="dxa"/>
          </w:tcPr>
          <w:p w14:paraId="5F3795C0" w14:textId="757951CA" w:rsidR="3F7516C4" w:rsidRDefault="2E00FF68" w:rsidP="5997A302">
            <w:r>
              <w:rPr>
                <w:noProof/>
              </w:rPr>
              <w:drawing>
                <wp:inline distT="0" distB="0" distL="0" distR="0" wp14:anchorId="53C4B1CE" wp14:editId="705EE328">
                  <wp:extent cx="1542634" cy="1930400"/>
                  <wp:effectExtent l="0" t="0" r="635" b="0"/>
                  <wp:docPr id="2001566958" name="Picture 200156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530" cy="1931521"/>
                          </a:xfrm>
                          <a:prstGeom prst="rect">
                            <a:avLst/>
                          </a:prstGeom>
                        </pic:spPr>
                      </pic:pic>
                    </a:graphicData>
                  </a:graphic>
                </wp:inline>
              </w:drawing>
            </w:r>
          </w:p>
        </w:tc>
        <w:tc>
          <w:tcPr>
            <w:tcW w:w="4950" w:type="dxa"/>
          </w:tcPr>
          <w:p w14:paraId="797EEF09" w14:textId="31AD7D6D" w:rsidR="020A885F" w:rsidRPr="006A0EE7" w:rsidRDefault="04285413" w:rsidP="6FBEFE06">
            <w:pPr>
              <w:rPr>
                <w:rFonts w:ascii="Aptos" w:eastAsia="Aptos" w:hAnsi="Aptos" w:cs="Aptos"/>
                <w:color w:val="000000" w:themeColor="text1"/>
              </w:rPr>
            </w:pPr>
            <w:r w:rsidRPr="006A0EE7">
              <w:rPr>
                <w:rFonts w:ascii="Aptos" w:eastAsia="Aptos" w:hAnsi="Aptos" w:cs="Aptos"/>
                <w:color w:val="000000" w:themeColor="text1"/>
              </w:rPr>
              <w:t>Get benefits that are built to last.</w:t>
            </w:r>
            <w:r w:rsidRPr="006A0EE7">
              <w:rPr>
                <w:rFonts w:ascii="Aptos" w:eastAsia="Aptos" w:hAnsi="Aptos" w:cs="Aptos"/>
                <w:color w:val="000000" w:themeColor="text1"/>
                <w:sz w:val="32"/>
                <w:szCs w:val="32"/>
              </w:rPr>
              <w:t xml:space="preserve"> </w:t>
            </w:r>
          </w:p>
          <w:p w14:paraId="0F73E711" w14:textId="4B1AC1D4" w:rsidR="020A885F" w:rsidRPr="006A0EE7" w:rsidRDefault="020A885F" w:rsidP="6FBEFE06">
            <w:pPr>
              <w:rPr>
                <w:rFonts w:ascii="Aptos" w:eastAsia="Aptos" w:hAnsi="Aptos" w:cs="Aptos"/>
                <w:color w:val="000000" w:themeColor="text1"/>
              </w:rPr>
            </w:pPr>
          </w:p>
          <w:p w14:paraId="718103EB" w14:textId="491CBB67" w:rsidR="020A885F" w:rsidRPr="006A0EE7" w:rsidRDefault="04285413" w:rsidP="6FBEFE06">
            <w:pPr>
              <w:rPr>
                <w:rFonts w:ascii="Aptos" w:eastAsia="Aptos" w:hAnsi="Aptos" w:cs="Aptos"/>
                <w:color w:val="000000" w:themeColor="text1"/>
              </w:rPr>
            </w:pPr>
            <w:r w:rsidRPr="006A0EE7">
              <w:rPr>
                <w:rFonts w:ascii="Aptos" w:eastAsia="Aptos" w:hAnsi="Aptos" w:cs="Aptos"/>
                <w:color w:val="000000" w:themeColor="text1"/>
              </w:rPr>
              <w:t>Chambers Plan</w:t>
            </w:r>
            <w:r w:rsidRPr="006A0EE7">
              <w:rPr>
                <w:rFonts w:ascii="Aptos" w:eastAsia="Aptos" w:hAnsi="Aptos" w:cs="Aptos"/>
                <w:color w:val="000000" w:themeColor="text1"/>
                <w:sz w:val="32"/>
                <w:szCs w:val="32"/>
              </w:rPr>
              <w:t xml:space="preserve"> </w:t>
            </w:r>
            <w:r w:rsidRPr="006A0EE7">
              <w:rPr>
                <w:rFonts w:ascii="Aptos" w:eastAsia="Aptos" w:hAnsi="Aptos" w:cs="Aptos"/>
                <w:color w:val="000000" w:themeColor="text1"/>
              </w:rPr>
              <w:t>helps keep your rates stable, year after year, by bringing together 32,000 Canadian businesses in a pooled, not-for-profit benefits plan.</w:t>
            </w:r>
          </w:p>
          <w:p w14:paraId="3DB67C2F" w14:textId="7A1FEBF0" w:rsidR="020A885F" w:rsidRPr="006A0EE7" w:rsidRDefault="020A885F" w:rsidP="6FBEFE06">
            <w:pPr>
              <w:rPr>
                <w:rFonts w:ascii="Aptos" w:eastAsia="Aptos" w:hAnsi="Aptos" w:cs="Aptos"/>
                <w:color w:val="000000" w:themeColor="text1"/>
              </w:rPr>
            </w:pPr>
          </w:p>
          <w:p w14:paraId="52E5D595" w14:textId="626BFCA3" w:rsidR="020A885F" w:rsidRPr="006A0EE7" w:rsidRDefault="04285413" w:rsidP="6FBEFE06">
            <w:pPr>
              <w:rPr>
                <w:rFonts w:ascii="Aptos" w:eastAsia="Aptos" w:hAnsi="Aptos" w:cs="Aptos"/>
                <w:color w:val="000000" w:themeColor="text1"/>
              </w:rPr>
            </w:pPr>
            <w:r w:rsidRPr="006A0EE7">
              <w:rPr>
                <w:rFonts w:ascii="Aptos" w:eastAsia="Aptos" w:hAnsi="Aptos" w:cs="Aptos"/>
                <w:color w:val="000000" w:themeColor="text1"/>
              </w:rPr>
              <w:t>Reach out today to learn more!</w:t>
            </w:r>
          </w:p>
          <w:p w14:paraId="1D2F408E" w14:textId="1886DD02" w:rsidR="020A885F" w:rsidRPr="006A0EE7" w:rsidRDefault="020A885F" w:rsidP="6FBEFE06">
            <w:pPr>
              <w:rPr>
                <w:rFonts w:ascii="Aptos" w:eastAsia="Aptos" w:hAnsi="Aptos" w:cs="Aptos"/>
                <w:color w:val="000000" w:themeColor="text1"/>
              </w:rPr>
            </w:pPr>
          </w:p>
          <w:p w14:paraId="537CAE53" w14:textId="5DDA004E" w:rsidR="020A885F" w:rsidRDefault="04285413" w:rsidP="6FBEFE06">
            <w:pPr>
              <w:rPr>
                <w:rFonts w:ascii="Aptos" w:eastAsia="Aptos" w:hAnsi="Aptos" w:cs="Aptos"/>
                <w:color w:val="000000" w:themeColor="text1"/>
                <w:sz w:val="20"/>
                <w:szCs w:val="20"/>
              </w:rPr>
            </w:pPr>
            <w:r w:rsidRPr="006A0EE7">
              <w:rPr>
                <w:rFonts w:ascii="Aptos" w:eastAsia="Aptos" w:hAnsi="Aptos" w:cs="Aptos"/>
                <w:color w:val="000000" w:themeColor="text1"/>
              </w:rPr>
              <w:t>#BenefitTogether #ChambersPlan #</w:t>
            </w:r>
            <w:r w:rsidRPr="2DDCEBFD">
              <w:rPr>
                <w:rFonts w:ascii="Aptos" w:eastAsia="Aptos" w:hAnsi="Aptos" w:cs="Aptos"/>
                <w:color w:val="000000" w:themeColor="text1"/>
              </w:rPr>
              <w:t>SmallBusiness</w:t>
            </w:r>
            <w:r w:rsidR="6593B5C4">
              <w:t>C</w:t>
            </w:r>
          </w:p>
        </w:tc>
        <w:tc>
          <w:tcPr>
            <w:tcW w:w="2925" w:type="dxa"/>
            <w:vAlign w:val="center"/>
          </w:tcPr>
          <w:p w14:paraId="30F3898C" w14:textId="7E289075" w:rsidR="020A885F" w:rsidRDefault="41B23FED" w:rsidP="6FBEFE06">
            <w:pPr>
              <w:jc w:val="center"/>
            </w:pPr>
            <w:hyperlink r:id="rId17">
              <w:r w:rsidRPr="7486662A">
                <w:rPr>
                  <w:rStyle w:val="Hyperlink"/>
                </w:rPr>
                <w:t>Download image</w:t>
              </w:r>
            </w:hyperlink>
          </w:p>
          <w:p w14:paraId="76FAE225" w14:textId="357EA4B0" w:rsidR="020A885F" w:rsidRDefault="020A885F" w:rsidP="6FBEFE06">
            <w:pPr>
              <w:jc w:val="center"/>
            </w:pPr>
          </w:p>
        </w:tc>
      </w:tr>
      <w:tr w:rsidR="5997A302" w14:paraId="62D886BD" w14:textId="77777777" w:rsidTr="7486662A">
        <w:trPr>
          <w:trHeight w:val="300"/>
        </w:trPr>
        <w:tc>
          <w:tcPr>
            <w:tcW w:w="2610" w:type="dxa"/>
          </w:tcPr>
          <w:p w14:paraId="12FC71E6" w14:textId="5239E2E6" w:rsidR="2EE6A196" w:rsidRDefault="2EE6A196">
            <w:r>
              <w:rPr>
                <w:noProof/>
              </w:rPr>
              <w:drawing>
                <wp:inline distT="0" distB="0" distL="0" distR="0" wp14:anchorId="1F46AB2F" wp14:editId="412D48EB">
                  <wp:extent cx="1520746" cy="1913466"/>
                  <wp:effectExtent l="0" t="0" r="3810" b="0"/>
                  <wp:docPr id="263898988" name="Picture 26389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2839" cy="1916099"/>
                          </a:xfrm>
                          <a:prstGeom prst="rect">
                            <a:avLst/>
                          </a:prstGeom>
                        </pic:spPr>
                      </pic:pic>
                    </a:graphicData>
                  </a:graphic>
                </wp:inline>
              </w:drawing>
            </w:r>
          </w:p>
        </w:tc>
        <w:tc>
          <w:tcPr>
            <w:tcW w:w="4950" w:type="dxa"/>
          </w:tcPr>
          <w:p w14:paraId="350FD125" w14:textId="72408C90" w:rsidR="2BEF0AA3" w:rsidRPr="006A0EE7" w:rsidRDefault="2BEF0AA3" w:rsidP="6FBEFE06">
            <w:pPr>
              <w:rPr>
                <w:rFonts w:ascii="Aptos" w:eastAsia="Aptos" w:hAnsi="Aptos" w:cs="Aptos"/>
                <w:color w:val="000000" w:themeColor="text1"/>
              </w:rPr>
            </w:pPr>
            <w:r w:rsidRPr="006A0EE7">
              <w:rPr>
                <w:rFonts w:ascii="Aptos" w:eastAsia="Aptos" w:hAnsi="Aptos" w:cs="Aptos"/>
                <w:color w:val="000000" w:themeColor="text1"/>
              </w:rPr>
              <w:t>Does your employee benefits plan put you first? Chambers Plan is not-for-profit, and that’s great for your business.</w:t>
            </w:r>
          </w:p>
          <w:p w14:paraId="5F778E0A" w14:textId="72E48753" w:rsidR="6FBEFE06" w:rsidRPr="006A0EE7" w:rsidRDefault="6FBEFE06" w:rsidP="6FBEFE06">
            <w:pPr>
              <w:rPr>
                <w:rFonts w:ascii="Aptos" w:eastAsia="Aptos" w:hAnsi="Aptos" w:cs="Aptos"/>
                <w:color w:val="000000" w:themeColor="text1"/>
              </w:rPr>
            </w:pPr>
          </w:p>
          <w:p w14:paraId="20171E5E" w14:textId="0DABEE1B" w:rsidR="2BEF0AA3" w:rsidRPr="006A0EE7" w:rsidRDefault="2BEF0AA3" w:rsidP="6FBEFE06">
            <w:pPr>
              <w:rPr>
                <w:rFonts w:ascii="Aptos" w:eastAsia="Aptos" w:hAnsi="Aptos" w:cs="Aptos"/>
                <w:color w:val="000000" w:themeColor="text1"/>
              </w:rPr>
            </w:pPr>
            <w:r w:rsidRPr="006A0EE7">
              <w:rPr>
                <w:rFonts w:ascii="Aptos" w:eastAsia="Aptos" w:hAnsi="Aptos" w:cs="Aptos"/>
                <w:color w:val="000000" w:themeColor="text1"/>
              </w:rPr>
              <w:t>It’s designed to keep rates stable and offer long-term value, with coverage and service focused on making you - and your employees - feel taken care of.</w:t>
            </w:r>
          </w:p>
          <w:p w14:paraId="49B19683" w14:textId="4EBB5464" w:rsidR="6FBEFE06" w:rsidRPr="006A0EE7" w:rsidRDefault="6FBEFE06" w:rsidP="6FBEFE06">
            <w:pPr>
              <w:rPr>
                <w:rFonts w:ascii="Aptos" w:eastAsia="Aptos" w:hAnsi="Aptos" w:cs="Aptos"/>
                <w:color w:val="000000" w:themeColor="text1"/>
              </w:rPr>
            </w:pPr>
          </w:p>
          <w:p w14:paraId="0473D790" w14:textId="3A5EAEF3" w:rsidR="2BEF0AA3" w:rsidRPr="006A0EE7" w:rsidRDefault="2BEF0AA3" w:rsidP="6FBEFE06">
            <w:pPr>
              <w:rPr>
                <w:rFonts w:ascii="Aptos" w:eastAsia="Aptos" w:hAnsi="Aptos" w:cs="Aptos"/>
                <w:color w:val="000000" w:themeColor="text1"/>
              </w:rPr>
            </w:pPr>
            <w:r w:rsidRPr="006A0EE7">
              <w:rPr>
                <w:rFonts w:ascii="Aptos" w:eastAsia="Aptos" w:hAnsi="Aptos" w:cs="Aptos"/>
                <w:color w:val="000000" w:themeColor="text1"/>
              </w:rPr>
              <w:t>Reach out today to learn more about Chambers Plan!</w:t>
            </w:r>
          </w:p>
          <w:p w14:paraId="4C340B3A" w14:textId="0223B9EE" w:rsidR="6FBEFE06" w:rsidRPr="006A0EE7" w:rsidRDefault="6FBEFE06" w:rsidP="6FBEFE06">
            <w:pPr>
              <w:rPr>
                <w:rFonts w:ascii="Aptos" w:eastAsia="Aptos" w:hAnsi="Aptos" w:cs="Aptos"/>
                <w:color w:val="000000" w:themeColor="text1"/>
              </w:rPr>
            </w:pPr>
          </w:p>
          <w:p w14:paraId="7CA358AE" w14:textId="1D94184C" w:rsidR="2BEF0AA3" w:rsidRPr="006A0EE7" w:rsidRDefault="2BEF0AA3" w:rsidP="6FBEFE06">
            <w:pPr>
              <w:rPr>
                <w:rFonts w:ascii="Aptos" w:eastAsia="Aptos" w:hAnsi="Aptos" w:cs="Aptos"/>
                <w:color w:val="000000" w:themeColor="text1"/>
              </w:rPr>
            </w:pPr>
            <w:r w:rsidRPr="006A0EE7">
              <w:rPr>
                <w:rFonts w:ascii="Aptos" w:eastAsia="Aptos" w:hAnsi="Aptos" w:cs="Aptos"/>
                <w:color w:val="000000" w:themeColor="text1"/>
              </w:rPr>
              <w:t>#BenefitTogether #ChambersPlan #SmallBusiness</w:t>
            </w:r>
          </w:p>
          <w:p w14:paraId="166D8098" w14:textId="4EC159A3" w:rsidR="5997A302" w:rsidRDefault="5997A302" w:rsidP="5997A302"/>
        </w:tc>
        <w:tc>
          <w:tcPr>
            <w:tcW w:w="2925" w:type="dxa"/>
            <w:vAlign w:val="center"/>
          </w:tcPr>
          <w:p w14:paraId="1D53CB04" w14:textId="706A7512" w:rsidR="2EE6A196" w:rsidRDefault="5A1E8262" w:rsidP="6FBEFE06">
            <w:pPr>
              <w:jc w:val="center"/>
            </w:pPr>
            <w:hyperlink r:id="rId19">
              <w:r w:rsidRPr="7486662A">
                <w:rPr>
                  <w:rStyle w:val="Hyperlink"/>
                </w:rPr>
                <w:t>Download image</w:t>
              </w:r>
            </w:hyperlink>
          </w:p>
          <w:p w14:paraId="3112999B" w14:textId="35F46FCE" w:rsidR="5997A302" w:rsidRDefault="5997A302" w:rsidP="6FBEFE06">
            <w:pPr>
              <w:jc w:val="center"/>
            </w:pPr>
          </w:p>
        </w:tc>
      </w:tr>
    </w:tbl>
    <w:p w14:paraId="553B09D0" w14:textId="4ACD3890" w:rsidR="5997A302" w:rsidRDefault="5997A302"/>
    <w:p w14:paraId="0F56EB97" w14:textId="31BF4644" w:rsidR="5997A302" w:rsidRDefault="5997A302" w:rsidP="5997A302"/>
    <w:p w14:paraId="12D709A3" w14:textId="73B625F2" w:rsidR="5997A302" w:rsidRDefault="5997A302">
      <w:r>
        <w:br w:type="page"/>
      </w:r>
    </w:p>
    <w:p w14:paraId="05C894A8" w14:textId="7338D884" w:rsidR="232D61DF" w:rsidRDefault="232D61DF" w:rsidP="5997A302">
      <w:r w:rsidRPr="5997A302">
        <w:rPr>
          <w:rStyle w:val="Heading2Char"/>
        </w:rPr>
        <w:t>Video Posts</w:t>
      </w:r>
      <w:r>
        <w:br/>
      </w:r>
      <w:r w:rsidR="00FB4990">
        <w:t>These videos</w:t>
      </w:r>
      <w:r w:rsidR="269ECE08">
        <w:t xml:space="preserve"> are optimally sized for Facebook, Instagram and </w:t>
      </w:r>
      <w:r w:rsidR="00750FE4">
        <w:t>LinkedIn</w:t>
      </w:r>
      <w:r w:rsidR="269ECE08">
        <w:t xml:space="preserve">. </w:t>
      </w:r>
    </w:p>
    <w:tbl>
      <w:tblPr>
        <w:tblStyle w:val="TableGrid"/>
        <w:tblW w:w="0" w:type="auto"/>
        <w:tblLook w:val="06A0" w:firstRow="1" w:lastRow="0" w:firstColumn="1" w:lastColumn="0" w:noHBand="1" w:noVBand="1"/>
      </w:tblPr>
      <w:tblGrid>
        <w:gridCol w:w="2706"/>
        <w:gridCol w:w="4950"/>
        <w:gridCol w:w="2925"/>
      </w:tblGrid>
      <w:tr w:rsidR="5997A302" w14:paraId="6C438F13" w14:textId="77777777" w:rsidTr="7486662A">
        <w:trPr>
          <w:trHeight w:val="300"/>
        </w:trPr>
        <w:tc>
          <w:tcPr>
            <w:tcW w:w="2610" w:type="dxa"/>
          </w:tcPr>
          <w:p w14:paraId="71F76691" w14:textId="3EDB99D6" w:rsidR="5997A302" w:rsidRDefault="5997A302" w:rsidP="5997A302">
            <w:r>
              <w:t>Preview Image</w:t>
            </w:r>
          </w:p>
        </w:tc>
        <w:tc>
          <w:tcPr>
            <w:tcW w:w="4950" w:type="dxa"/>
          </w:tcPr>
          <w:p w14:paraId="2A000D32" w14:textId="190106C8" w:rsidR="5997A302" w:rsidRDefault="5997A302" w:rsidP="5997A302">
            <w:r>
              <w:t>Post caption</w:t>
            </w:r>
          </w:p>
        </w:tc>
        <w:tc>
          <w:tcPr>
            <w:tcW w:w="2925" w:type="dxa"/>
          </w:tcPr>
          <w:p w14:paraId="23DD746A" w14:textId="008B49FE" w:rsidR="5997A302" w:rsidRDefault="5997A302" w:rsidP="00750FE4">
            <w:pPr>
              <w:jc w:val="center"/>
            </w:pPr>
            <w:r>
              <w:t>File Download</w:t>
            </w:r>
          </w:p>
        </w:tc>
      </w:tr>
      <w:tr w:rsidR="5997A302" w14:paraId="6A0CA616" w14:textId="77777777" w:rsidTr="7486662A">
        <w:trPr>
          <w:trHeight w:val="300"/>
        </w:trPr>
        <w:tc>
          <w:tcPr>
            <w:tcW w:w="2610" w:type="dxa"/>
          </w:tcPr>
          <w:p w14:paraId="6CDBED91" w14:textId="234C8E42" w:rsidR="5C23CFF4" w:rsidRDefault="6487E4A8">
            <w:r>
              <w:rPr>
                <w:noProof/>
              </w:rPr>
              <w:drawing>
                <wp:inline distT="0" distB="0" distL="0" distR="0" wp14:anchorId="0B9E9763" wp14:editId="79C6A4A5">
                  <wp:extent cx="1546577" cy="1794933"/>
                  <wp:effectExtent l="0" t="0" r="0" b="0"/>
                  <wp:docPr id="1552790119" name="Picture 15527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7901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577" cy="1794933"/>
                          </a:xfrm>
                          <a:prstGeom prst="rect">
                            <a:avLst/>
                          </a:prstGeom>
                        </pic:spPr>
                      </pic:pic>
                    </a:graphicData>
                  </a:graphic>
                </wp:inline>
              </w:drawing>
            </w:r>
          </w:p>
        </w:tc>
        <w:tc>
          <w:tcPr>
            <w:tcW w:w="4950" w:type="dxa"/>
          </w:tcPr>
          <w:p w14:paraId="43625050" w14:textId="6447E88A" w:rsidR="00A2215D" w:rsidRPr="00A2215D" w:rsidRDefault="00A2215D" w:rsidP="00A2215D">
            <w:pPr>
              <w:rPr>
                <w:lang w:val="en-CA"/>
              </w:rPr>
            </w:pPr>
            <w:r w:rsidRPr="00A2215D">
              <w:t>For small business owners, there’s strength in numbers. </w:t>
            </w:r>
            <w:r w:rsidRPr="00A2215D">
              <w:rPr>
                <w:lang w:val="en-CA"/>
              </w:rPr>
              <w:t> </w:t>
            </w:r>
          </w:p>
          <w:p w14:paraId="2DAFF630" w14:textId="33BD1D20" w:rsidR="00A2215D" w:rsidRPr="00A2215D" w:rsidRDefault="00A2215D" w:rsidP="00A2215D">
            <w:pPr>
              <w:rPr>
                <w:lang w:val="en-CA"/>
              </w:rPr>
            </w:pPr>
            <w:r w:rsidRPr="00A2215D">
              <w:rPr>
                <w:lang w:val="en-CA"/>
              </w:rPr>
              <w:t> </w:t>
            </w:r>
          </w:p>
          <w:p w14:paraId="52846335" w14:textId="202ABBF0" w:rsidR="00A2215D" w:rsidRPr="00A2215D" w:rsidRDefault="00A2215D" w:rsidP="00A2215D">
            <w:pPr>
              <w:rPr>
                <w:lang w:val="en-CA"/>
              </w:rPr>
            </w:pPr>
            <w:r w:rsidRPr="00A2215D">
              <w:t>Chambers Plan brings together 32,000 businesses across Canada in a pooled, not-for-profit benefits plan designed to help keep your premiums stable.</w:t>
            </w:r>
            <w:r w:rsidRPr="00A2215D">
              <w:rPr>
                <w:lang w:val="en-CA"/>
              </w:rPr>
              <w:t> </w:t>
            </w:r>
          </w:p>
          <w:p w14:paraId="3BDEC4F1" w14:textId="0CDEC93F" w:rsidR="00A2215D" w:rsidRPr="00A2215D" w:rsidRDefault="00A2215D" w:rsidP="00A2215D">
            <w:pPr>
              <w:rPr>
                <w:lang w:val="en-CA"/>
              </w:rPr>
            </w:pPr>
            <w:r w:rsidRPr="00A2215D">
              <w:rPr>
                <w:lang w:val="en-CA"/>
              </w:rPr>
              <w:t> </w:t>
            </w:r>
          </w:p>
          <w:p w14:paraId="6C361F79" w14:textId="2EFC7404" w:rsidR="00A2215D" w:rsidRPr="00A2215D" w:rsidRDefault="00A2215D" w:rsidP="00A2215D">
            <w:pPr>
              <w:rPr>
                <w:lang w:val="en-CA"/>
              </w:rPr>
            </w:pPr>
            <w:r w:rsidRPr="00A2215D">
              <w:t>You get access to flexible group benefits, like health, dental, disability, critical illness, travel coverage and more.</w:t>
            </w:r>
            <w:r w:rsidRPr="00A2215D">
              <w:rPr>
                <w:lang w:val="en-CA"/>
              </w:rPr>
              <w:t> </w:t>
            </w:r>
          </w:p>
          <w:p w14:paraId="7362618F" w14:textId="275FEFED" w:rsidR="00A2215D" w:rsidRPr="00A2215D" w:rsidRDefault="00A2215D" w:rsidP="00A2215D">
            <w:pPr>
              <w:rPr>
                <w:lang w:val="en-CA"/>
              </w:rPr>
            </w:pPr>
            <w:r w:rsidRPr="00A2215D">
              <w:rPr>
                <w:lang w:val="en-CA"/>
              </w:rPr>
              <w:t> </w:t>
            </w:r>
          </w:p>
          <w:p w14:paraId="2045ADDA" w14:textId="0D259E9C" w:rsidR="00A2215D" w:rsidRPr="00A2215D" w:rsidRDefault="00A2215D" w:rsidP="00A2215D">
            <w:pPr>
              <w:rPr>
                <w:lang w:val="en-CA"/>
              </w:rPr>
            </w:pPr>
            <w:r w:rsidRPr="00A2215D">
              <w:t>Reach out today to learn more about Chambers Plan!</w:t>
            </w:r>
            <w:r w:rsidRPr="00A2215D">
              <w:rPr>
                <w:lang w:val="en-CA"/>
              </w:rPr>
              <w:t> </w:t>
            </w:r>
          </w:p>
          <w:p w14:paraId="2C2B4443" w14:textId="0D10294F" w:rsidR="00A2215D" w:rsidRPr="00A2215D" w:rsidRDefault="00A2215D" w:rsidP="00A2215D">
            <w:pPr>
              <w:rPr>
                <w:lang w:val="en-CA"/>
              </w:rPr>
            </w:pPr>
            <w:r w:rsidRPr="00A2215D">
              <w:rPr>
                <w:lang w:val="en-CA"/>
              </w:rPr>
              <w:t> </w:t>
            </w:r>
          </w:p>
          <w:p w14:paraId="563C60D6" w14:textId="52A308A5" w:rsidR="5997A302" w:rsidRPr="00A2215D" w:rsidRDefault="00A2215D" w:rsidP="5997A302">
            <w:pPr>
              <w:rPr>
                <w:lang w:val="en-CA"/>
              </w:rPr>
            </w:pPr>
            <w:r w:rsidRPr="00A2215D">
              <w:t>#BenefitTogether #ChambersPlan #SmallBusiness</w:t>
            </w:r>
            <w:r w:rsidRPr="00A2215D">
              <w:rPr>
                <w:lang w:val="en-CA"/>
              </w:rPr>
              <w:t> </w:t>
            </w:r>
          </w:p>
        </w:tc>
        <w:tc>
          <w:tcPr>
            <w:tcW w:w="2925" w:type="dxa"/>
            <w:vAlign w:val="center"/>
          </w:tcPr>
          <w:p w14:paraId="17383A0E" w14:textId="09A4EB49" w:rsidR="5C23CFF4" w:rsidRDefault="3AF43C82" w:rsidP="00A2215D">
            <w:pPr>
              <w:jc w:val="center"/>
              <w:rPr>
                <w:rStyle w:val="Hyperlink"/>
              </w:rPr>
            </w:pPr>
            <w:hyperlink r:id="rId21">
              <w:r w:rsidRPr="7486662A">
                <w:rPr>
                  <w:rStyle w:val="Hyperlink"/>
                </w:rPr>
                <w:t>Download video</w:t>
              </w:r>
            </w:hyperlink>
          </w:p>
        </w:tc>
      </w:tr>
      <w:tr w:rsidR="5997A302" w14:paraId="5462A18A" w14:textId="77777777" w:rsidTr="7486662A">
        <w:trPr>
          <w:trHeight w:val="300"/>
        </w:trPr>
        <w:tc>
          <w:tcPr>
            <w:tcW w:w="2610" w:type="dxa"/>
          </w:tcPr>
          <w:p w14:paraId="1F310571" w14:textId="78A9BC47" w:rsidR="5C23CFF4" w:rsidRDefault="0AB3CFA9" w:rsidP="5997A302">
            <w:r>
              <w:rPr>
                <w:noProof/>
              </w:rPr>
              <w:drawing>
                <wp:inline distT="0" distB="0" distL="0" distR="0" wp14:anchorId="67D5DE8C" wp14:editId="1601FD0D">
                  <wp:extent cx="1531987" cy="1778000"/>
                  <wp:effectExtent l="0" t="0" r="0" b="0"/>
                  <wp:docPr id="253992541" name="Picture 25399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92541"/>
                          <pic:cNvPicPr/>
                        </pic:nvPicPr>
                        <pic:blipFill>
                          <a:blip r:embed="rId22">
                            <a:extLst>
                              <a:ext uri="{28A0092B-C50C-407E-A947-70E740481C1C}">
                                <a14:useLocalDpi xmlns:a14="http://schemas.microsoft.com/office/drawing/2010/main" val="0"/>
                              </a:ext>
                            </a:extLst>
                          </a:blip>
                          <a:stretch>
                            <a:fillRect/>
                          </a:stretch>
                        </pic:blipFill>
                        <pic:spPr>
                          <a:xfrm>
                            <a:off x="0" y="0"/>
                            <a:ext cx="1531987" cy="1778000"/>
                          </a:xfrm>
                          <a:prstGeom prst="rect">
                            <a:avLst/>
                          </a:prstGeom>
                        </pic:spPr>
                      </pic:pic>
                    </a:graphicData>
                  </a:graphic>
                </wp:inline>
              </w:drawing>
            </w:r>
          </w:p>
        </w:tc>
        <w:tc>
          <w:tcPr>
            <w:tcW w:w="4950" w:type="dxa"/>
          </w:tcPr>
          <w:p w14:paraId="623C5D41" w14:textId="47704D8D" w:rsidR="00E503C9" w:rsidRPr="00E503C9" w:rsidRDefault="00E503C9" w:rsidP="00E503C9">
            <w:pPr>
              <w:rPr>
                <w:lang w:val="en-CA"/>
              </w:rPr>
            </w:pPr>
            <w:r w:rsidRPr="00E503C9">
              <w:t>Chambers Plan is proudly not-for-profit, and that’s great for your business.</w:t>
            </w:r>
            <w:r w:rsidRPr="00E503C9">
              <w:rPr>
                <w:lang w:val="en-CA"/>
              </w:rPr>
              <w:t> </w:t>
            </w:r>
          </w:p>
          <w:p w14:paraId="40D27775" w14:textId="0DD03B57" w:rsidR="00E503C9" w:rsidRPr="00E503C9" w:rsidRDefault="00E503C9" w:rsidP="00E503C9">
            <w:pPr>
              <w:rPr>
                <w:lang w:val="en-CA"/>
              </w:rPr>
            </w:pPr>
            <w:r w:rsidRPr="00E503C9">
              <w:rPr>
                <w:lang w:val="en-CA"/>
              </w:rPr>
              <w:t> </w:t>
            </w:r>
          </w:p>
          <w:p w14:paraId="653D8C1C" w14:textId="24C174DD" w:rsidR="00E503C9" w:rsidRDefault="00E503C9" w:rsidP="00E503C9">
            <w:pPr>
              <w:rPr>
                <w:lang w:val="en-CA"/>
              </w:rPr>
            </w:pPr>
            <w:r w:rsidRPr="00E503C9">
              <w:t>It’s designed to keep rates stable, year after year, and bring small business owners long-term value like:</w:t>
            </w:r>
            <w:r w:rsidRPr="00E503C9">
              <w:rPr>
                <w:lang w:val="en-CA"/>
              </w:rPr>
              <w:t> </w:t>
            </w:r>
          </w:p>
          <w:p w14:paraId="30F252A0" w14:textId="0937AA41" w:rsidR="005B3943" w:rsidRPr="00E503C9" w:rsidRDefault="005B3943" w:rsidP="00E503C9">
            <w:pPr>
              <w:rPr>
                <w:lang w:val="en-CA"/>
              </w:rPr>
            </w:pPr>
          </w:p>
          <w:p w14:paraId="0534E864" w14:textId="006F525C" w:rsidR="00E503C9" w:rsidRPr="00E503C9" w:rsidRDefault="00E503C9" w:rsidP="00E503C9">
            <w:pPr>
              <w:numPr>
                <w:ilvl w:val="0"/>
                <w:numId w:val="4"/>
              </w:numPr>
              <w:rPr>
                <w:lang w:val="en-CA"/>
              </w:rPr>
            </w:pPr>
            <w:r w:rsidRPr="00E503C9">
              <w:t>Enterprise-level health, dental, disability, critical illness, travel coverage and more.</w:t>
            </w:r>
            <w:r w:rsidRPr="00E503C9">
              <w:rPr>
                <w:lang w:val="en-CA"/>
              </w:rPr>
              <w:t> </w:t>
            </w:r>
          </w:p>
          <w:p w14:paraId="59C3EC1D" w14:textId="2ED4904F" w:rsidR="00E503C9" w:rsidRPr="00E503C9" w:rsidRDefault="00E503C9" w:rsidP="00E503C9">
            <w:pPr>
              <w:numPr>
                <w:ilvl w:val="0"/>
                <w:numId w:val="5"/>
              </w:numPr>
              <w:rPr>
                <w:lang w:val="en-CA"/>
              </w:rPr>
            </w:pPr>
            <w:r w:rsidRPr="00E503C9">
              <w:t>Mental health, wellness, and business guidance tools at no extra cost.</w:t>
            </w:r>
            <w:r w:rsidRPr="00E503C9">
              <w:rPr>
                <w:lang w:val="en-CA"/>
              </w:rPr>
              <w:t> </w:t>
            </w:r>
          </w:p>
          <w:p w14:paraId="4C45FFAF" w14:textId="26B60110" w:rsidR="00E503C9" w:rsidRPr="00E503C9" w:rsidRDefault="00E503C9" w:rsidP="00E503C9">
            <w:pPr>
              <w:rPr>
                <w:lang w:val="en-CA"/>
              </w:rPr>
            </w:pPr>
            <w:r w:rsidRPr="00E503C9">
              <w:rPr>
                <w:lang w:val="en-CA"/>
              </w:rPr>
              <w:t> </w:t>
            </w:r>
          </w:p>
          <w:p w14:paraId="346EACAC" w14:textId="032F7417" w:rsidR="00E503C9" w:rsidRPr="00E503C9" w:rsidRDefault="00E503C9" w:rsidP="00E503C9">
            <w:pPr>
              <w:rPr>
                <w:lang w:val="en-CA"/>
              </w:rPr>
            </w:pPr>
            <w:r w:rsidRPr="00E503C9">
              <w:t>Reach out today to learn more about Chambers Plan!</w:t>
            </w:r>
            <w:r w:rsidRPr="00E503C9">
              <w:rPr>
                <w:lang w:val="en-CA"/>
              </w:rPr>
              <w:t> </w:t>
            </w:r>
          </w:p>
          <w:p w14:paraId="14E322FF" w14:textId="4F0E8ED5" w:rsidR="00E503C9" w:rsidRPr="00E503C9" w:rsidRDefault="00E503C9" w:rsidP="00E503C9">
            <w:pPr>
              <w:rPr>
                <w:lang w:val="en-CA"/>
              </w:rPr>
            </w:pPr>
            <w:r w:rsidRPr="00E503C9">
              <w:rPr>
                <w:lang w:val="en-CA"/>
              </w:rPr>
              <w:t> </w:t>
            </w:r>
          </w:p>
          <w:p w14:paraId="4648738E" w14:textId="6551B553" w:rsidR="5997A302" w:rsidRPr="00E503C9" w:rsidRDefault="00E503C9" w:rsidP="5997A302">
            <w:pPr>
              <w:rPr>
                <w:lang w:val="en-CA"/>
              </w:rPr>
            </w:pPr>
            <w:r w:rsidRPr="00E503C9">
              <w:t>#BenefitTogether #ChambersPlan #SmallBusiness</w:t>
            </w:r>
            <w:r w:rsidRPr="00E503C9">
              <w:rPr>
                <w:lang w:val="en-CA"/>
              </w:rPr>
              <w:t> </w:t>
            </w:r>
          </w:p>
        </w:tc>
        <w:tc>
          <w:tcPr>
            <w:tcW w:w="2925" w:type="dxa"/>
            <w:vAlign w:val="center"/>
          </w:tcPr>
          <w:p w14:paraId="0CC3FC5D" w14:textId="5C8A074A" w:rsidR="5997A302" w:rsidRDefault="6CB9DD75" w:rsidP="00A2215D">
            <w:pPr>
              <w:jc w:val="center"/>
            </w:pPr>
            <w:hyperlink r:id="rId23">
              <w:r w:rsidRPr="7486662A">
                <w:rPr>
                  <w:rStyle w:val="Hyperlink"/>
                </w:rPr>
                <w:t>Download video</w:t>
              </w:r>
            </w:hyperlink>
          </w:p>
          <w:p w14:paraId="2DE3CE3E" w14:textId="0CB1ED2E" w:rsidR="5997A302" w:rsidRDefault="5997A302" w:rsidP="00A2215D">
            <w:pPr>
              <w:pStyle w:val="ListParagraph"/>
              <w:jc w:val="center"/>
            </w:pPr>
          </w:p>
        </w:tc>
      </w:tr>
      <w:tr w:rsidR="5997A302" w14:paraId="3833E97B" w14:textId="77777777" w:rsidTr="7486662A">
        <w:trPr>
          <w:trHeight w:val="300"/>
        </w:trPr>
        <w:tc>
          <w:tcPr>
            <w:tcW w:w="2610" w:type="dxa"/>
          </w:tcPr>
          <w:p w14:paraId="1DBA3B99" w14:textId="4F7198EF" w:rsidR="5C23CFF4" w:rsidRDefault="088F3535" w:rsidP="5997A302">
            <w:r>
              <w:rPr>
                <w:noProof/>
              </w:rPr>
              <w:drawing>
                <wp:inline distT="0" distB="0" distL="0" distR="0" wp14:anchorId="1D790B01" wp14:editId="27EAE7AD">
                  <wp:extent cx="1578740" cy="1845733"/>
                  <wp:effectExtent l="0" t="0" r="2540" b="2540"/>
                  <wp:docPr id="943346305" name="Picture 94334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3463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8740" cy="1845733"/>
                          </a:xfrm>
                          <a:prstGeom prst="rect">
                            <a:avLst/>
                          </a:prstGeom>
                        </pic:spPr>
                      </pic:pic>
                    </a:graphicData>
                  </a:graphic>
                </wp:inline>
              </w:drawing>
            </w:r>
          </w:p>
        </w:tc>
        <w:tc>
          <w:tcPr>
            <w:tcW w:w="4950" w:type="dxa"/>
          </w:tcPr>
          <w:p w14:paraId="487BE68B" w14:textId="7F4AF0F2" w:rsidR="009814FB" w:rsidRPr="009814FB" w:rsidRDefault="009814FB" w:rsidP="009814FB">
            <w:pPr>
              <w:rPr>
                <w:lang w:val="en-CA"/>
              </w:rPr>
            </w:pPr>
            <w:r w:rsidRPr="009814FB">
              <w:t>Get group benefits that work as hard as you. Chambers Plan includes tools for small and mid-size businesses at no extra cost.</w:t>
            </w:r>
            <w:r w:rsidRPr="009814FB">
              <w:rPr>
                <w:lang w:val="en-CA"/>
              </w:rPr>
              <w:t> </w:t>
            </w:r>
          </w:p>
          <w:p w14:paraId="54484AB8" w14:textId="327AC761" w:rsidR="009814FB" w:rsidRPr="009814FB" w:rsidRDefault="009814FB" w:rsidP="009814FB">
            <w:pPr>
              <w:rPr>
                <w:lang w:val="en-CA"/>
              </w:rPr>
            </w:pPr>
            <w:r w:rsidRPr="009814FB">
              <w:rPr>
                <w:lang w:val="en-CA"/>
              </w:rPr>
              <w:t> </w:t>
            </w:r>
          </w:p>
          <w:p w14:paraId="74676815" w14:textId="14BCF5B3" w:rsidR="009814FB" w:rsidRPr="009814FB" w:rsidRDefault="009814FB" w:rsidP="009814FB">
            <w:pPr>
              <w:rPr>
                <w:lang w:val="en-CA"/>
              </w:rPr>
            </w:pPr>
            <w:r w:rsidRPr="009814FB">
              <w:t>With Chambers Plan, you get access to:</w:t>
            </w:r>
            <w:r w:rsidRPr="009814FB">
              <w:rPr>
                <w:lang w:val="en-CA"/>
              </w:rPr>
              <w:t> </w:t>
            </w:r>
          </w:p>
          <w:p w14:paraId="3E10D568" w14:textId="1B72457C" w:rsidR="009814FB" w:rsidRPr="009814FB" w:rsidRDefault="009814FB" w:rsidP="009814FB">
            <w:pPr>
              <w:numPr>
                <w:ilvl w:val="0"/>
                <w:numId w:val="6"/>
              </w:numPr>
              <w:rPr>
                <w:lang w:val="en-CA"/>
              </w:rPr>
            </w:pPr>
            <w:r w:rsidRPr="009814FB">
              <w:t>One-on-one HR, legal and financial guidance. </w:t>
            </w:r>
            <w:r w:rsidRPr="009814FB">
              <w:rPr>
                <w:lang w:val="en-CA"/>
              </w:rPr>
              <w:t> </w:t>
            </w:r>
          </w:p>
          <w:p w14:paraId="26D7C04A" w14:textId="4FE25580" w:rsidR="009814FB" w:rsidRPr="009814FB" w:rsidRDefault="009814FB" w:rsidP="009814FB">
            <w:pPr>
              <w:numPr>
                <w:ilvl w:val="0"/>
                <w:numId w:val="7"/>
              </w:numPr>
              <w:rPr>
                <w:lang w:val="en-CA"/>
              </w:rPr>
            </w:pPr>
            <w:r w:rsidRPr="009814FB">
              <w:t>Personalized leadership coaching. </w:t>
            </w:r>
            <w:r w:rsidRPr="009814FB">
              <w:rPr>
                <w:lang w:val="en-CA"/>
              </w:rPr>
              <w:t> </w:t>
            </w:r>
          </w:p>
          <w:p w14:paraId="3DF891A1" w14:textId="75C69E42" w:rsidR="009814FB" w:rsidRPr="009814FB" w:rsidRDefault="009814FB" w:rsidP="009814FB">
            <w:pPr>
              <w:numPr>
                <w:ilvl w:val="0"/>
                <w:numId w:val="8"/>
              </w:numPr>
              <w:rPr>
                <w:lang w:val="en-CA"/>
              </w:rPr>
            </w:pPr>
            <w:r w:rsidRPr="009814FB">
              <w:t>A digital business library full of guides, templates, and other resources.</w:t>
            </w:r>
            <w:r w:rsidRPr="009814FB">
              <w:rPr>
                <w:lang w:val="en-CA"/>
              </w:rPr>
              <w:t> </w:t>
            </w:r>
          </w:p>
          <w:p w14:paraId="03F7908E" w14:textId="20DBB036" w:rsidR="009814FB" w:rsidRPr="009814FB" w:rsidRDefault="009814FB" w:rsidP="009814FB">
            <w:pPr>
              <w:rPr>
                <w:lang w:val="en-CA"/>
              </w:rPr>
            </w:pPr>
            <w:r w:rsidRPr="009814FB">
              <w:rPr>
                <w:lang w:val="en-CA"/>
              </w:rPr>
              <w:t> </w:t>
            </w:r>
          </w:p>
          <w:p w14:paraId="4B713A81" w14:textId="1F67EC95" w:rsidR="009814FB" w:rsidRPr="009814FB" w:rsidRDefault="009814FB" w:rsidP="009814FB">
            <w:pPr>
              <w:rPr>
                <w:lang w:val="en-CA"/>
              </w:rPr>
            </w:pPr>
            <w:r w:rsidRPr="009814FB">
              <w:t>Reach out today to learn more about Chambers Plan!</w:t>
            </w:r>
            <w:r w:rsidRPr="009814FB">
              <w:rPr>
                <w:lang w:val="en-CA"/>
              </w:rPr>
              <w:t> </w:t>
            </w:r>
          </w:p>
          <w:p w14:paraId="51DE3311" w14:textId="1A60CE4C" w:rsidR="009814FB" w:rsidRPr="009814FB" w:rsidRDefault="009814FB" w:rsidP="009814FB">
            <w:pPr>
              <w:rPr>
                <w:lang w:val="en-CA"/>
              </w:rPr>
            </w:pPr>
            <w:r w:rsidRPr="009814FB">
              <w:rPr>
                <w:lang w:val="en-CA"/>
              </w:rPr>
              <w:t> </w:t>
            </w:r>
          </w:p>
          <w:p w14:paraId="12EC32B8" w14:textId="2F280A55" w:rsidR="5997A302" w:rsidRPr="009814FB" w:rsidRDefault="009814FB" w:rsidP="5997A302">
            <w:pPr>
              <w:rPr>
                <w:lang w:val="en-CA"/>
              </w:rPr>
            </w:pPr>
            <w:r w:rsidRPr="009814FB">
              <w:t>#BenefitTogether #ChambersPlan #SmallBusiness</w:t>
            </w:r>
            <w:r w:rsidRPr="009814FB">
              <w:rPr>
                <w:lang w:val="en-CA"/>
              </w:rPr>
              <w:t> </w:t>
            </w:r>
          </w:p>
        </w:tc>
        <w:tc>
          <w:tcPr>
            <w:tcW w:w="2925" w:type="dxa"/>
            <w:vAlign w:val="center"/>
          </w:tcPr>
          <w:p w14:paraId="22588C85" w14:textId="01B74976" w:rsidR="5997A302" w:rsidRDefault="6CB9DD75" w:rsidP="00A2215D">
            <w:pPr>
              <w:jc w:val="center"/>
            </w:pPr>
            <w:hyperlink r:id="rId25">
              <w:r w:rsidRPr="7486662A">
                <w:rPr>
                  <w:rStyle w:val="Hyperlink"/>
                </w:rPr>
                <w:t>Download video</w:t>
              </w:r>
            </w:hyperlink>
          </w:p>
          <w:p w14:paraId="01AEC8D5" w14:textId="17E64DEA" w:rsidR="5997A302" w:rsidRDefault="5997A302" w:rsidP="00A2215D">
            <w:pPr>
              <w:pStyle w:val="ListParagraph"/>
              <w:jc w:val="center"/>
            </w:pPr>
          </w:p>
        </w:tc>
      </w:tr>
    </w:tbl>
    <w:p w14:paraId="1C0ACFB8" w14:textId="70D47F71" w:rsidR="5997A302" w:rsidRDefault="5997A302" w:rsidP="5997A302">
      <w:pPr>
        <w:rPr>
          <w:b/>
          <w:bCs/>
          <w:sz w:val="28"/>
          <w:szCs w:val="28"/>
        </w:rPr>
      </w:pPr>
    </w:p>
    <w:p w14:paraId="1E439BD3" w14:textId="014C5099" w:rsidR="31B55AE8" w:rsidRDefault="31B55AE8">
      <w:r>
        <w:br w:type="page"/>
      </w:r>
    </w:p>
    <w:p w14:paraId="10615511" w14:textId="45464D40" w:rsidR="232D61DF" w:rsidRDefault="57E2CC77" w:rsidP="5997A302">
      <w:r w:rsidRPr="2260D508">
        <w:rPr>
          <w:rStyle w:val="Heading2Char"/>
        </w:rPr>
        <w:t>Story posts</w:t>
      </w:r>
      <w:r w:rsidR="232D61DF">
        <w:br/>
      </w:r>
      <w:r w:rsidR="007D55FA" w:rsidRPr="007D55FA">
        <w:t>Post these images and videos on your Facebook or Instagram Story. Posts with multiple images can be used in sequence. </w:t>
      </w:r>
    </w:p>
    <w:tbl>
      <w:tblPr>
        <w:tblStyle w:val="TableGrid"/>
        <w:tblW w:w="0" w:type="auto"/>
        <w:tblLook w:val="06A0" w:firstRow="1" w:lastRow="0" w:firstColumn="1" w:lastColumn="0" w:noHBand="1" w:noVBand="1"/>
      </w:tblPr>
      <w:tblGrid>
        <w:gridCol w:w="3539"/>
        <w:gridCol w:w="4111"/>
        <w:gridCol w:w="2977"/>
      </w:tblGrid>
      <w:tr w:rsidR="5997A302" w14:paraId="257220F5" w14:textId="77777777" w:rsidTr="7486662A">
        <w:trPr>
          <w:trHeight w:val="300"/>
        </w:trPr>
        <w:tc>
          <w:tcPr>
            <w:tcW w:w="7650" w:type="dxa"/>
            <w:gridSpan w:val="2"/>
          </w:tcPr>
          <w:p w14:paraId="3B1CBEE5" w14:textId="3EDB99D6" w:rsidR="5997A302" w:rsidRDefault="5997A302" w:rsidP="5997A302">
            <w:r>
              <w:t>Preview Image</w:t>
            </w:r>
          </w:p>
        </w:tc>
        <w:tc>
          <w:tcPr>
            <w:tcW w:w="2977" w:type="dxa"/>
          </w:tcPr>
          <w:p w14:paraId="79247918" w14:textId="008B49FE" w:rsidR="5997A302" w:rsidRDefault="5997A302" w:rsidP="00750FE4">
            <w:pPr>
              <w:jc w:val="center"/>
            </w:pPr>
            <w:r>
              <w:t>File Download</w:t>
            </w:r>
          </w:p>
        </w:tc>
      </w:tr>
      <w:tr w:rsidR="5997A302" w14:paraId="3D430913" w14:textId="77777777" w:rsidTr="7486662A">
        <w:trPr>
          <w:trHeight w:val="3975"/>
        </w:trPr>
        <w:tc>
          <w:tcPr>
            <w:tcW w:w="3539" w:type="dxa"/>
          </w:tcPr>
          <w:p w14:paraId="158B610C" w14:textId="55659519" w:rsidR="34EBA9F7" w:rsidRDefault="34EBA9F7">
            <w:r>
              <w:rPr>
                <w:noProof/>
              </w:rPr>
              <w:drawing>
                <wp:inline distT="0" distB="0" distL="0" distR="0" wp14:anchorId="341F1A34" wp14:editId="0341E0B0">
                  <wp:extent cx="1400808" cy="2502566"/>
                  <wp:effectExtent l="0" t="0" r="0" b="0"/>
                  <wp:docPr id="516560572" name="Picture 51656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60572"/>
                          <pic:cNvPicPr/>
                        </pic:nvPicPr>
                        <pic:blipFill>
                          <a:blip r:embed="rId26">
                            <a:extLst>
                              <a:ext uri="{28A0092B-C50C-407E-A947-70E740481C1C}">
                                <a14:useLocalDpi xmlns:a14="http://schemas.microsoft.com/office/drawing/2010/main" val="0"/>
                              </a:ext>
                            </a:extLst>
                          </a:blip>
                          <a:stretch>
                            <a:fillRect/>
                          </a:stretch>
                        </pic:blipFill>
                        <pic:spPr>
                          <a:xfrm>
                            <a:off x="0" y="0"/>
                            <a:ext cx="1400808" cy="2502566"/>
                          </a:xfrm>
                          <a:prstGeom prst="rect">
                            <a:avLst/>
                          </a:prstGeom>
                        </pic:spPr>
                      </pic:pic>
                    </a:graphicData>
                  </a:graphic>
                </wp:inline>
              </w:drawing>
            </w:r>
          </w:p>
        </w:tc>
        <w:tc>
          <w:tcPr>
            <w:tcW w:w="4111" w:type="dxa"/>
          </w:tcPr>
          <w:p w14:paraId="4B8BFBC7" w14:textId="683ADA61" w:rsidR="176987B8" w:rsidRDefault="176987B8">
            <w:r>
              <w:rPr>
                <w:noProof/>
              </w:rPr>
              <w:drawing>
                <wp:inline distT="0" distB="0" distL="0" distR="0" wp14:anchorId="4388D6A0" wp14:editId="0A543266">
                  <wp:extent cx="1376093" cy="2486349"/>
                  <wp:effectExtent l="0" t="0" r="0" b="0"/>
                  <wp:docPr id="326822941" name="Picture 32682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22941"/>
                          <pic:cNvPicPr/>
                        </pic:nvPicPr>
                        <pic:blipFill>
                          <a:blip r:embed="rId27">
                            <a:extLst>
                              <a:ext uri="{28A0092B-C50C-407E-A947-70E740481C1C}">
                                <a14:useLocalDpi xmlns:a14="http://schemas.microsoft.com/office/drawing/2010/main" val="0"/>
                              </a:ext>
                            </a:extLst>
                          </a:blip>
                          <a:stretch>
                            <a:fillRect/>
                          </a:stretch>
                        </pic:blipFill>
                        <pic:spPr>
                          <a:xfrm>
                            <a:off x="0" y="0"/>
                            <a:ext cx="1376093" cy="2486349"/>
                          </a:xfrm>
                          <a:prstGeom prst="rect">
                            <a:avLst/>
                          </a:prstGeom>
                        </pic:spPr>
                      </pic:pic>
                    </a:graphicData>
                  </a:graphic>
                </wp:inline>
              </w:drawing>
            </w:r>
          </w:p>
        </w:tc>
        <w:tc>
          <w:tcPr>
            <w:tcW w:w="2977" w:type="dxa"/>
            <w:vAlign w:val="center"/>
          </w:tcPr>
          <w:p w14:paraId="4E421AF0" w14:textId="74CB1361" w:rsidR="00F39F45" w:rsidRDefault="11065C9F" w:rsidP="00750FE4">
            <w:pPr>
              <w:jc w:val="center"/>
            </w:pPr>
            <w:hyperlink r:id="rId28">
              <w:r w:rsidRPr="7486662A">
                <w:rPr>
                  <w:rStyle w:val="Hyperlink"/>
                </w:rPr>
                <w:t>Download image 1</w:t>
              </w:r>
            </w:hyperlink>
          </w:p>
          <w:p w14:paraId="3834D09C" w14:textId="46060971" w:rsidR="00F39F45" w:rsidRDefault="00F39F45" w:rsidP="00750FE4">
            <w:pPr>
              <w:jc w:val="center"/>
            </w:pPr>
          </w:p>
          <w:p w14:paraId="3883F315" w14:textId="297198DB" w:rsidR="00F39F45" w:rsidRDefault="422BA559" w:rsidP="00750FE4">
            <w:pPr>
              <w:jc w:val="center"/>
            </w:pPr>
            <w:hyperlink r:id="rId29">
              <w:r w:rsidRPr="7486662A">
                <w:rPr>
                  <w:rStyle w:val="Hyperlink"/>
                </w:rPr>
                <w:t>Download image 2</w:t>
              </w:r>
            </w:hyperlink>
          </w:p>
        </w:tc>
      </w:tr>
      <w:tr w:rsidR="5997A302" w14:paraId="452EAA16" w14:textId="77777777" w:rsidTr="7486662A">
        <w:trPr>
          <w:trHeight w:val="300"/>
        </w:trPr>
        <w:tc>
          <w:tcPr>
            <w:tcW w:w="3539" w:type="dxa"/>
          </w:tcPr>
          <w:p w14:paraId="0AD712F5" w14:textId="0819714B" w:rsidR="7631E866" w:rsidRDefault="08C3CB3C">
            <w:r>
              <w:rPr>
                <w:noProof/>
              </w:rPr>
              <w:drawing>
                <wp:inline distT="0" distB="0" distL="0" distR="0" wp14:anchorId="4F2DDC34" wp14:editId="16322CFE">
                  <wp:extent cx="1422688" cy="2524125"/>
                  <wp:effectExtent l="0" t="0" r="0" b="0"/>
                  <wp:docPr id="1941411224" name="Picture 19414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2688" cy="2524125"/>
                          </a:xfrm>
                          <a:prstGeom prst="rect">
                            <a:avLst/>
                          </a:prstGeom>
                        </pic:spPr>
                      </pic:pic>
                    </a:graphicData>
                  </a:graphic>
                </wp:inline>
              </w:drawing>
            </w:r>
          </w:p>
        </w:tc>
        <w:tc>
          <w:tcPr>
            <w:tcW w:w="4111" w:type="dxa"/>
          </w:tcPr>
          <w:p w14:paraId="11D01272" w14:textId="2077BC10" w:rsidR="0BA9C04A" w:rsidRDefault="3AE1756D">
            <w:r>
              <w:rPr>
                <w:noProof/>
              </w:rPr>
              <w:drawing>
                <wp:inline distT="0" distB="0" distL="0" distR="0" wp14:anchorId="7E261DDB" wp14:editId="1E1B76BD">
                  <wp:extent cx="1431641" cy="2546546"/>
                  <wp:effectExtent l="0" t="0" r="0" b="0"/>
                  <wp:docPr id="2053609486" name="Picture 205360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609486"/>
                          <pic:cNvPicPr/>
                        </pic:nvPicPr>
                        <pic:blipFill>
                          <a:blip r:embed="rId31">
                            <a:extLst>
                              <a:ext uri="{28A0092B-C50C-407E-A947-70E740481C1C}">
                                <a14:useLocalDpi xmlns:a14="http://schemas.microsoft.com/office/drawing/2010/main" val="0"/>
                              </a:ext>
                            </a:extLst>
                          </a:blip>
                          <a:stretch>
                            <a:fillRect/>
                          </a:stretch>
                        </pic:blipFill>
                        <pic:spPr>
                          <a:xfrm>
                            <a:off x="0" y="0"/>
                            <a:ext cx="1431641" cy="2546546"/>
                          </a:xfrm>
                          <a:prstGeom prst="rect">
                            <a:avLst/>
                          </a:prstGeom>
                        </pic:spPr>
                      </pic:pic>
                    </a:graphicData>
                  </a:graphic>
                </wp:inline>
              </w:drawing>
            </w:r>
          </w:p>
        </w:tc>
        <w:tc>
          <w:tcPr>
            <w:tcW w:w="2977" w:type="dxa"/>
            <w:vAlign w:val="center"/>
          </w:tcPr>
          <w:p w14:paraId="2AC88704" w14:textId="1A223863" w:rsidR="0BA9C04A" w:rsidRDefault="013C27AB" w:rsidP="00750FE4">
            <w:pPr>
              <w:jc w:val="center"/>
            </w:pPr>
            <w:hyperlink r:id="rId32">
              <w:r w:rsidRPr="7486662A">
                <w:rPr>
                  <w:rStyle w:val="Hyperlink"/>
                </w:rPr>
                <w:t>Download image 1</w:t>
              </w:r>
            </w:hyperlink>
          </w:p>
          <w:p w14:paraId="5819459E" w14:textId="5E6A65F8" w:rsidR="7486662A" w:rsidRDefault="7486662A" w:rsidP="7486662A">
            <w:pPr>
              <w:jc w:val="center"/>
            </w:pPr>
          </w:p>
          <w:p w14:paraId="097768B3" w14:textId="231D53BB" w:rsidR="0BA9C04A" w:rsidRDefault="013C27AB" w:rsidP="00750FE4">
            <w:pPr>
              <w:jc w:val="center"/>
            </w:pPr>
            <w:hyperlink r:id="rId33">
              <w:r w:rsidRPr="7486662A">
                <w:rPr>
                  <w:rStyle w:val="Hyperlink"/>
                </w:rPr>
                <w:t>Download image 2</w:t>
              </w:r>
            </w:hyperlink>
          </w:p>
          <w:p w14:paraId="568AFEC3" w14:textId="7D537950" w:rsidR="5997A302" w:rsidRDefault="5997A302" w:rsidP="00750FE4">
            <w:pPr>
              <w:pStyle w:val="ListParagraph"/>
              <w:jc w:val="center"/>
            </w:pPr>
          </w:p>
        </w:tc>
      </w:tr>
      <w:tr w:rsidR="5997A302" w14:paraId="3C4D54F1" w14:textId="77777777" w:rsidTr="7486662A">
        <w:trPr>
          <w:trHeight w:val="3885"/>
        </w:trPr>
        <w:tc>
          <w:tcPr>
            <w:tcW w:w="3539" w:type="dxa"/>
          </w:tcPr>
          <w:p w14:paraId="34C68895" w14:textId="3861BDDE" w:rsidR="0BA9C04A" w:rsidRDefault="0BA9C04A">
            <w:r>
              <w:rPr>
                <w:noProof/>
              </w:rPr>
              <w:drawing>
                <wp:inline distT="0" distB="0" distL="0" distR="0" wp14:anchorId="7AAC04E0" wp14:editId="1331A9FB">
                  <wp:extent cx="1419606" cy="2544904"/>
                  <wp:effectExtent l="0" t="0" r="0" b="0"/>
                  <wp:docPr id="1713589968" name="Picture 17135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589968"/>
                          <pic:cNvPicPr/>
                        </pic:nvPicPr>
                        <pic:blipFill>
                          <a:blip r:embed="rId34">
                            <a:extLst>
                              <a:ext uri="{28A0092B-C50C-407E-A947-70E740481C1C}">
                                <a14:useLocalDpi xmlns:a14="http://schemas.microsoft.com/office/drawing/2010/main" val="0"/>
                              </a:ext>
                            </a:extLst>
                          </a:blip>
                          <a:stretch>
                            <a:fillRect/>
                          </a:stretch>
                        </pic:blipFill>
                        <pic:spPr>
                          <a:xfrm>
                            <a:off x="0" y="0"/>
                            <a:ext cx="1419606" cy="2544904"/>
                          </a:xfrm>
                          <a:prstGeom prst="rect">
                            <a:avLst/>
                          </a:prstGeom>
                        </pic:spPr>
                      </pic:pic>
                    </a:graphicData>
                  </a:graphic>
                </wp:inline>
              </w:drawing>
            </w:r>
          </w:p>
        </w:tc>
        <w:tc>
          <w:tcPr>
            <w:tcW w:w="4111" w:type="dxa"/>
          </w:tcPr>
          <w:p w14:paraId="70214224" w14:textId="39643609" w:rsidR="0BA9C04A" w:rsidRDefault="0BA9C04A">
            <w:r>
              <w:rPr>
                <w:noProof/>
              </w:rPr>
              <w:drawing>
                <wp:inline distT="0" distB="0" distL="0" distR="0" wp14:anchorId="5D17F012" wp14:editId="0215DC51">
                  <wp:extent cx="1446119" cy="2543175"/>
                  <wp:effectExtent l="0" t="0" r="0" b="0"/>
                  <wp:docPr id="233853048" name="Picture 23385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53048"/>
                          <pic:cNvPicPr/>
                        </pic:nvPicPr>
                        <pic:blipFill>
                          <a:blip r:embed="rId35">
                            <a:extLst>
                              <a:ext uri="{28A0092B-C50C-407E-A947-70E740481C1C}">
                                <a14:useLocalDpi xmlns:a14="http://schemas.microsoft.com/office/drawing/2010/main" val="0"/>
                              </a:ext>
                            </a:extLst>
                          </a:blip>
                          <a:stretch>
                            <a:fillRect/>
                          </a:stretch>
                        </pic:blipFill>
                        <pic:spPr>
                          <a:xfrm>
                            <a:off x="0" y="0"/>
                            <a:ext cx="1446119" cy="2543175"/>
                          </a:xfrm>
                          <a:prstGeom prst="rect">
                            <a:avLst/>
                          </a:prstGeom>
                        </pic:spPr>
                      </pic:pic>
                    </a:graphicData>
                  </a:graphic>
                </wp:inline>
              </w:drawing>
            </w:r>
          </w:p>
        </w:tc>
        <w:tc>
          <w:tcPr>
            <w:tcW w:w="2977" w:type="dxa"/>
            <w:vAlign w:val="center"/>
          </w:tcPr>
          <w:p w14:paraId="5E198C3D" w14:textId="20D860D7" w:rsidR="0BA9C04A" w:rsidRDefault="013C27AB" w:rsidP="00750FE4">
            <w:pPr>
              <w:jc w:val="center"/>
            </w:pPr>
            <w:hyperlink r:id="rId36">
              <w:r w:rsidRPr="7486662A">
                <w:rPr>
                  <w:rStyle w:val="Hyperlink"/>
                </w:rPr>
                <w:t>Download image 1</w:t>
              </w:r>
            </w:hyperlink>
          </w:p>
          <w:p w14:paraId="0B1B97C4" w14:textId="30B3218C" w:rsidR="7486662A" w:rsidRDefault="7486662A" w:rsidP="7486662A">
            <w:pPr>
              <w:jc w:val="center"/>
            </w:pPr>
          </w:p>
          <w:p w14:paraId="2AE695B5" w14:textId="18577E6A" w:rsidR="0BA9C04A" w:rsidRDefault="013C27AB" w:rsidP="00750FE4">
            <w:pPr>
              <w:jc w:val="center"/>
            </w:pPr>
            <w:hyperlink r:id="rId37">
              <w:r w:rsidRPr="7486662A">
                <w:rPr>
                  <w:rStyle w:val="Hyperlink"/>
                </w:rPr>
                <w:t>Download image 2</w:t>
              </w:r>
            </w:hyperlink>
          </w:p>
          <w:p w14:paraId="4ABF918A" w14:textId="7BF07BD1" w:rsidR="5997A302" w:rsidRDefault="5997A302" w:rsidP="5997A302">
            <w:pPr>
              <w:pStyle w:val="ListParagraph"/>
            </w:pPr>
          </w:p>
        </w:tc>
      </w:tr>
    </w:tbl>
    <w:p w14:paraId="7844DBDF" w14:textId="12423B12" w:rsidR="5997A302" w:rsidRDefault="5997A302" w:rsidP="5997A302"/>
    <w:sectPr w:rsidR="5997A302">
      <w:pgSz w:w="12240" w:h="3168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746DC"/>
    <w:multiLevelType w:val="multilevel"/>
    <w:tmpl w:val="7342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4E096E"/>
    <w:multiLevelType w:val="multilevel"/>
    <w:tmpl w:val="D86E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7102DA"/>
    <w:multiLevelType w:val="multilevel"/>
    <w:tmpl w:val="278C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6A48C5"/>
    <w:multiLevelType w:val="multilevel"/>
    <w:tmpl w:val="D84C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7E21DC"/>
    <w:multiLevelType w:val="hybridMultilevel"/>
    <w:tmpl w:val="200E312E"/>
    <w:lvl w:ilvl="0" w:tplc="31641A4C">
      <w:start w:val="1"/>
      <w:numFmt w:val="bullet"/>
      <w:lvlText w:val=""/>
      <w:lvlJc w:val="left"/>
      <w:pPr>
        <w:ind w:left="720" w:hanging="360"/>
      </w:pPr>
      <w:rPr>
        <w:rFonts w:ascii="Symbol" w:hAnsi="Symbol" w:hint="default"/>
      </w:rPr>
    </w:lvl>
    <w:lvl w:ilvl="1" w:tplc="388EFE6E">
      <w:start w:val="1"/>
      <w:numFmt w:val="bullet"/>
      <w:lvlText w:val="o"/>
      <w:lvlJc w:val="left"/>
      <w:pPr>
        <w:ind w:left="1440" w:hanging="360"/>
      </w:pPr>
      <w:rPr>
        <w:rFonts w:ascii="Courier New" w:hAnsi="Courier New" w:hint="default"/>
      </w:rPr>
    </w:lvl>
    <w:lvl w:ilvl="2" w:tplc="56AA2AC8">
      <w:start w:val="1"/>
      <w:numFmt w:val="bullet"/>
      <w:lvlText w:val=""/>
      <w:lvlJc w:val="left"/>
      <w:pPr>
        <w:ind w:left="2160" w:hanging="360"/>
      </w:pPr>
      <w:rPr>
        <w:rFonts w:ascii="Wingdings" w:hAnsi="Wingdings" w:hint="default"/>
      </w:rPr>
    </w:lvl>
    <w:lvl w:ilvl="3" w:tplc="A3CC57AC">
      <w:start w:val="1"/>
      <w:numFmt w:val="bullet"/>
      <w:lvlText w:val=""/>
      <w:lvlJc w:val="left"/>
      <w:pPr>
        <w:ind w:left="2880" w:hanging="360"/>
      </w:pPr>
      <w:rPr>
        <w:rFonts w:ascii="Symbol" w:hAnsi="Symbol" w:hint="default"/>
      </w:rPr>
    </w:lvl>
    <w:lvl w:ilvl="4" w:tplc="FCE0D13A">
      <w:start w:val="1"/>
      <w:numFmt w:val="bullet"/>
      <w:lvlText w:val="o"/>
      <w:lvlJc w:val="left"/>
      <w:pPr>
        <w:ind w:left="3600" w:hanging="360"/>
      </w:pPr>
      <w:rPr>
        <w:rFonts w:ascii="Courier New" w:hAnsi="Courier New" w:hint="default"/>
      </w:rPr>
    </w:lvl>
    <w:lvl w:ilvl="5" w:tplc="51325570">
      <w:start w:val="1"/>
      <w:numFmt w:val="bullet"/>
      <w:lvlText w:val=""/>
      <w:lvlJc w:val="left"/>
      <w:pPr>
        <w:ind w:left="4320" w:hanging="360"/>
      </w:pPr>
      <w:rPr>
        <w:rFonts w:ascii="Wingdings" w:hAnsi="Wingdings" w:hint="default"/>
      </w:rPr>
    </w:lvl>
    <w:lvl w:ilvl="6" w:tplc="F992FC3A">
      <w:start w:val="1"/>
      <w:numFmt w:val="bullet"/>
      <w:lvlText w:val=""/>
      <w:lvlJc w:val="left"/>
      <w:pPr>
        <w:ind w:left="5040" w:hanging="360"/>
      </w:pPr>
      <w:rPr>
        <w:rFonts w:ascii="Symbol" w:hAnsi="Symbol" w:hint="default"/>
      </w:rPr>
    </w:lvl>
    <w:lvl w:ilvl="7" w:tplc="C43E1912">
      <w:start w:val="1"/>
      <w:numFmt w:val="bullet"/>
      <w:lvlText w:val="o"/>
      <w:lvlJc w:val="left"/>
      <w:pPr>
        <w:ind w:left="5760" w:hanging="360"/>
      </w:pPr>
      <w:rPr>
        <w:rFonts w:ascii="Courier New" w:hAnsi="Courier New" w:hint="default"/>
      </w:rPr>
    </w:lvl>
    <w:lvl w:ilvl="8" w:tplc="0D00FA42">
      <w:start w:val="1"/>
      <w:numFmt w:val="bullet"/>
      <w:lvlText w:val=""/>
      <w:lvlJc w:val="left"/>
      <w:pPr>
        <w:ind w:left="6480" w:hanging="360"/>
      </w:pPr>
      <w:rPr>
        <w:rFonts w:ascii="Wingdings" w:hAnsi="Wingdings" w:hint="default"/>
      </w:rPr>
    </w:lvl>
  </w:abstractNum>
  <w:abstractNum w:abstractNumId="5" w15:restartNumberingAfterBreak="0">
    <w:nsid w:val="6C3C1762"/>
    <w:multiLevelType w:val="hybridMultilevel"/>
    <w:tmpl w:val="BF3A876C"/>
    <w:lvl w:ilvl="0" w:tplc="B128F2E2">
      <w:start w:val="1"/>
      <w:numFmt w:val="bullet"/>
      <w:lvlText w:val=""/>
      <w:lvlJc w:val="left"/>
      <w:pPr>
        <w:ind w:left="720" w:hanging="360"/>
      </w:pPr>
      <w:rPr>
        <w:rFonts w:ascii="Symbol" w:hAnsi="Symbol" w:hint="default"/>
      </w:rPr>
    </w:lvl>
    <w:lvl w:ilvl="1" w:tplc="8312F078">
      <w:start w:val="1"/>
      <w:numFmt w:val="bullet"/>
      <w:lvlText w:val="o"/>
      <w:lvlJc w:val="left"/>
      <w:pPr>
        <w:ind w:left="1440" w:hanging="360"/>
      </w:pPr>
      <w:rPr>
        <w:rFonts w:ascii="Courier New" w:hAnsi="Courier New" w:hint="default"/>
      </w:rPr>
    </w:lvl>
    <w:lvl w:ilvl="2" w:tplc="B3FA2232">
      <w:start w:val="1"/>
      <w:numFmt w:val="bullet"/>
      <w:lvlText w:val=""/>
      <w:lvlJc w:val="left"/>
      <w:pPr>
        <w:ind w:left="2160" w:hanging="360"/>
      </w:pPr>
      <w:rPr>
        <w:rFonts w:ascii="Wingdings" w:hAnsi="Wingdings" w:hint="default"/>
      </w:rPr>
    </w:lvl>
    <w:lvl w:ilvl="3" w:tplc="60BCA8B6">
      <w:start w:val="1"/>
      <w:numFmt w:val="bullet"/>
      <w:lvlText w:val=""/>
      <w:lvlJc w:val="left"/>
      <w:pPr>
        <w:ind w:left="2880" w:hanging="360"/>
      </w:pPr>
      <w:rPr>
        <w:rFonts w:ascii="Symbol" w:hAnsi="Symbol" w:hint="default"/>
      </w:rPr>
    </w:lvl>
    <w:lvl w:ilvl="4" w:tplc="EA380A6C">
      <w:start w:val="1"/>
      <w:numFmt w:val="bullet"/>
      <w:lvlText w:val="o"/>
      <w:lvlJc w:val="left"/>
      <w:pPr>
        <w:ind w:left="3600" w:hanging="360"/>
      </w:pPr>
      <w:rPr>
        <w:rFonts w:ascii="Courier New" w:hAnsi="Courier New" w:hint="default"/>
      </w:rPr>
    </w:lvl>
    <w:lvl w:ilvl="5" w:tplc="4DD675DC">
      <w:start w:val="1"/>
      <w:numFmt w:val="bullet"/>
      <w:lvlText w:val=""/>
      <w:lvlJc w:val="left"/>
      <w:pPr>
        <w:ind w:left="4320" w:hanging="360"/>
      </w:pPr>
      <w:rPr>
        <w:rFonts w:ascii="Wingdings" w:hAnsi="Wingdings" w:hint="default"/>
      </w:rPr>
    </w:lvl>
    <w:lvl w:ilvl="6" w:tplc="FEAE1C98">
      <w:start w:val="1"/>
      <w:numFmt w:val="bullet"/>
      <w:lvlText w:val=""/>
      <w:lvlJc w:val="left"/>
      <w:pPr>
        <w:ind w:left="5040" w:hanging="360"/>
      </w:pPr>
      <w:rPr>
        <w:rFonts w:ascii="Symbol" w:hAnsi="Symbol" w:hint="default"/>
      </w:rPr>
    </w:lvl>
    <w:lvl w:ilvl="7" w:tplc="712865E2">
      <w:start w:val="1"/>
      <w:numFmt w:val="bullet"/>
      <w:lvlText w:val="o"/>
      <w:lvlJc w:val="left"/>
      <w:pPr>
        <w:ind w:left="5760" w:hanging="360"/>
      </w:pPr>
      <w:rPr>
        <w:rFonts w:ascii="Courier New" w:hAnsi="Courier New" w:hint="default"/>
      </w:rPr>
    </w:lvl>
    <w:lvl w:ilvl="8" w:tplc="004E230C">
      <w:start w:val="1"/>
      <w:numFmt w:val="bullet"/>
      <w:lvlText w:val=""/>
      <w:lvlJc w:val="left"/>
      <w:pPr>
        <w:ind w:left="6480" w:hanging="360"/>
      </w:pPr>
      <w:rPr>
        <w:rFonts w:ascii="Wingdings" w:hAnsi="Wingdings" w:hint="default"/>
      </w:rPr>
    </w:lvl>
  </w:abstractNum>
  <w:abstractNum w:abstractNumId="6" w15:restartNumberingAfterBreak="0">
    <w:nsid w:val="7541041A"/>
    <w:multiLevelType w:val="multilevel"/>
    <w:tmpl w:val="286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69BAE7"/>
    <w:multiLevelType w:val="hybridMultilevel"/>
    <w:tmpl w:val="EE7EDC5E"/>
    <w:lvl w:ilvl="0" w:tplc="B02E84CE">
      <w:start w:val="1"/>
      <w:numFmt w:val="bullet"/>
      <w:lvlText w:val=""/>
      <w:lvlJc w:val="left"/>
      <w:pPr>
        <w:ind w:left="720" w:hanging="360"/>
      </w:pPr>
      <w:rPr>
        <w:rFonts w:ascii="Symbol" w:hAnsi="Symbol" w:hint="default"/>
      </w:rPr>
    </w:lvl>
    <w:lvl w:ilvl="1" w:tplc="71A2B746">
      <w:start w:val="1"/>
      <w:numFmt w:val="bullet"/>
      <w:lvlText w:val="o"/>
      <w:lvlJc w:val="left"/>
      <w:pPr>
        <w:ind w:left="1440" w:hanging="360"/>
      </w:pPr>
      <w:rPr>
        <w:rFonts w:ascii="Courier New" w:hAnsi="Courier New" w:hint="default"/>
      </w:rPr>
    </w:lvl>
    <w:lvl w:ilvl="2" w:tplc="73F62B2E">
      <w:start w:val="1"/>
      <w:numFmt w:val="bullet"/>
      <w:lvlText w:val=""/>
      <w:lvlJc w:val="left"/>
      <w:pPr>
        <w:ind w:left="2160" w:hanging="360"/>
      </w:pPr>
      <w:rPr>
        <w:rFonts w:ascii="Wingdings" w:hAnsi="Wingdings" w:hint="default"/>
      </w:rPr>
    </w:lvl>
    <w:lvl w:ilvl="3" w:tplc="06AA2118">
      <w:start w:val="1"/>
      <w:numFmt w:val="bullet"/>
      <w:lvlText w:val=""/>
      <w:lvlJc w:val="left"/>
      <w:pPr>
        <w:ind w:left="2880" w:hanging="360"/>
      </w:pPr>
      <w:rPr>
        <w:rFonts w:ascii="Symbol" w:hAnsi="Symbol" w:hint="default"/>
      </w:rPr>
    </w:lvl>
    <w:lvl w:ilvl="4" w:tplc="E764700A">
      <w:start w:val="1"/>
      <w:numFmt w:val="bullet"/>
      <w:lvlText w:val="o"/>
      <w:lvlJc w:val="left"/>
      <w:pPr>
        <w:ind w:left="3600" w:hanging="360"/>
      </w:pPr>
      <w:rPr>
        <w:rFonts w:ascii="Courier New" w:hAnsi="Courier New" w:hint="default"/>
      </w:rPr>
    </w:lvl>
    <w:lvl w:ilvl="5" w:tplc="CCAECEA0">
      <w:start w:val="1"/>
      <w:numFmt w:val="bullet"/>
      <w:lvlText w:val=""/>
      <w:lvlJc w:val="left"/>
      <w:pPr>
        <w:ind w:left="4320" w:hanging="360"/>
      </w:pPr>
      <w:rPr>
        <w:rFonts w:ascii="Wingdings" w:hAnsi="Wingdings" w:hint="default"/>
      </w:rPr>
    </w:lvl>
    <w:lvl w:ilvl="6" w:tplc="570AB0DC">
      <w:start w:val="1"/>
      <w:numFmt w:val="bullet"/>
      <w:lvlText w:val=""/>
      <w:lvlJc w:val="left"/>
      <w:pPr>
        <w:ind w:left="5040" w:hanging="360"/>
      </w:pPr>
      <w:rPr>
        <w:rFonts w:ascii="Symbol" w:hAnsi="Symbol" w:hint="default"/>
      </w:rPr>
    </w:lvl>
    <w:lvl w:ilvl="7" w:tplc="57EEDE6E">
      <w:start w:val="1"/>
      <w:numFmt w:val="bullet"/>
      <w:lvlText w:val="o"/>
      <w:lvlJc w:val="left"/>
      <w:pPr>
        <w:ind w:left="5760" w:hanging="360"/>
      </w:pPr>
      <w:rPr>
        <w:rFonts w:ascii="Courier New" w:hAnsi="Courier New" w:hint="default"/>
      </w:rPr>
    </w:lvl>
    <w:lvl w:ilvl="8" w:tplc="A97EB172">
      <w:start w:val="1"/>
      <w:numFmt w:val="bullet"/>
      <w:lvlText w:val=""/>
      <w:lvlJc w:val="left"/>
      <w:pPr>
        <w:ind w:left="6480" w:hanging="360"/>
      </w:pPr>
      <w:rPr>
        <w:rFonts w:ascii="Wingdings" w:hAnsi="Wingdings" w:hint="default"/>
      </w:rPr>
    </w:lvl>
  </w:abstractNum>
  <w:num w:numId="1" w16cid:durableId="1054432134">
    <w:abstractNumId w:val="5"/>
  </w:num>
  <w:num w:numId="2" w16cid:durableId="1772627423">
    <w:abstractNumId w:val="7"/>
  </w:num>
  <w:num w:numId="3" w16cid:durableId="1155993504">
    <w:abstractNumId w:val="4"/>
  </w:num>
  <w:num w:numId="4" w16cid:durableId="951941980">
    <w:abstractNumId w:val="3"/>
  </w:num>
  <w:num w:numId="5" w16cid:durableId="672342749">
    <w:abstractNumId w:val="6"/>
  </w:num>
  <w:num w:numId="6" w16cid:durableId="1695572227">
    <w:abstractNumId w:val="2"/>
  </w:num>
  <w:num w:numId="7" w16cid:durableId="831138634">
    <w:abstractNumId w:val="1"/>
  </w:num>
  <w:num w:numId="8" w16cid:durableId="1863779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E8AE7D"/>
    <w:rsid w:val="00016681"/>
    <w:rsid w:val="00033723"/>
    <w:rsid w:val="000A153B"/>
    <w:rsid w:val="000D3307"/>
    <w:rsid w:val="00180F0D"/>
    <w:rsid w:val="001852A2"/>
    <w:rsid w:val="001A7146"/>
    <w:rsid w:val="001C78D3"/>
    <w:rsid w:val="001F79F9"/>
    <w:rsid w:val="00236F2C"/>
    <w:rsid w:val="002A0DF8"/>
    <w:rsid w:val="002A78A1"/>
    <w:rsid w:val="002B229C"/>
    <w:rsid w:val="00306851"/>
    <w:rsid w:val="003107D5"/>
    <w:rsid w:val="00317DF8"/>
    <w:rsid w:val="00370C72"/>
    <w:rsid w:val="00377CD7"/>
    <w:rsid w:val="00394C0B"/>
    <w:rsid w:val="003C5E7F"/>
    <w:rsid w:val="004360DA"/>
    <w:rsid w:val="00444849"/>
    <w:rsid w:val="004857EB"/>
    <w:rsid w:val="004A2819"/>
    <w:rsid w:val="004B078A"/>
    <w:rsid w:val="004B2080"/>
    <w:rsid w:val="004D2DBF"/>
    <w:rsid w:val="00523073"/>
    <w:rsid w:val="005B3943"/>
    <w:rsid w:val="005B3FB2"/>
    <w:rsid w:val="005C4604"/>
    <w:rsid w:val="0060776E"/>
    <w:rsid w:val="006A0EE7"/>
    <w:rsid w:val="00750FE4"/>
    <w:rsid w:val="00770B8E"/>
    <w:rsid w:val="007A69B7"/>
    <w:rsid w:val="007D55FA"/>
    <w:rsid w:val="00810645"/>
    <w:rsid w:val="00833471"/>
    <w:rsid w:val="008B3CFC"/>
    <w:rsid w:val="009371F1"/>
    <w:rsid w:val="00940A49"/>
    <w:rsid w:val="009529FA"/>
    <w:rsid w:val="009814FB"/>
    <w:rsid w:val="00A2215D"/>
    <w:rsid w:val="00A26372"/>
    <w:rsid w:val="00AA61B2"/>
    <w:rsid w:val="00AE55B7"/>
    <w:rsid w:val="00B42FA9"/>
    <w:rsid w:val="00B95A61"/>
    <w:rsid w:val="00C36EE0"/>
    <w:rsid w:val="00CB0B18"/>
    <w:rsid w:val="00CE4838"/>
    <w:rsid w:val="00DB0C9A"/>
    <w:rsid w:val="00DC5F73"/>
    <w:rsid w:val="00E1050E"/>
    <w:rsid w:val="00E503C9"/>
    <w:rsid w:val="00E67E3A"/>
    <w:rsid w:val="00EA4963"/>
    <w:rsid w:val="00EC4812"/>
    <w:rsid w:val="00EF4D72"/>
    <w:rsid w:val="00F026EC"/>
    <w:rsid w:val="00F39F45"/>
    <w:rsid w:val="00F75C1B"/>
    <w:rsid w:val="00FB4990"/>
    <w:rsid w:val="00FB583E"/>
    <w:rsid w:val="00FC613C"/>
    <w:rsid w:val="0111D183"/>
    <w:rsid w:val="013C27AB"/>
    <w:rsid w:val="01E6DF51"/>
    <w:rsid w:val="020A885F"/>
    <w:rsid w:val="02C30DF8"/>
    <w:rsid w:val="03AD1675"/>
    <w:rsid w:val="03DCDC8F"/>
    <w:rsid w:val="040851DA"/>
    <w:rsid w:val="04285413"/>
    <w:rsid w:val="05E46312"/>
    <w:rsid w:val="06703D93"/>
    <w:rsid w:val="068A99EA"/>
    <w:rsid w:val="07B0A8C2"/>
    <w:rsid w:val="088F3535"/>
    <w:rsid w:val="089D938D"/>
    <w:rsid w:val="08C3CB3C"/>
    <w:rsid w:val="0A714AD7"/>
    <w:rsid w:val="0A798F54"/>
    <w:rsid w:val="0AB3CFA9"/>
    <w:rsid w:val="0AFC1D23"/>
    <w:rsid w:val="0B25987E"/>
    <w:rsid w:val="0BA9C04A"/>
    <w:rsid w:val="0D2D11AC"/>
    <w:rsid w:val="0D4913B5"/>
    <w:rsid w:val="0D86FAC3"/>
    <w:rsid w:val="0DB50C9C"/>
    <w:rsid w:val="0F5173C2"/>
    <w:rsid w:val="0FEA2474"/>
    <w:rsid w:val="10C76EFF"/>
    <w:rsid w:val="11065C9F"/>
    <w:rsid w:val="114157AF"/>
    <w:rsid w:val="1197DCD8"/>
    <w:rsid w:val="12587B7F"/>
    <w:rsid w:val="12903DAB"/>
    <w:rsid w:val="12DC8830"/>
    <w:rsid w:val="14443CBB"/>
    <w:rsid w:val="176987B8"/>
    <w:rsid w:val="1AD0B5DA"/>
    <w:rsid w:val="1B3CD9F6"/>
    <w:rsid w:val="1BAA2BA8"/>
    <w:rsid w:val="1C10C534"/>
    <w:rsid w:val="1C6028AE"/>
    <w:rsid w:val="1C6E6CFA"/>
    <w:rsid w:val="1C7148D9"/>
    <w:rsid w:val="207BA490"/>
    <w:rsid w:val="2146FF78"/>
    <w:rsid w:val="21473C1D"/>
    <w:rsid w:val="219E02C6"/>
    <w:rsid w:val="2260D508"/>
    <w:rsid w:val="22AFD386"/>
    <w:rsid w:val="232D61DF"/>
    <w:rsid w:val="24758CBA"/>
    <w:rsid w:val="24DBEE04"/>
    <w:rsid w:val="25E51889"/>
    <w:rsid w:val="269ECE08"/>
    <w:rsid w:val="27E77A69"/>
    <w:rsid w:val="2828662C"/>
    <w:rsid w:val="28708F8F"/>
    <w:rsid w:val="29859D2C"/>
    <w:rsid w:val="29E641F0"/>
    <w:rsid w:val="2BEA46FF"/>
    <w:rsid w:val="2BEF0AA3"/>
    <w:rsid w:val="2C55D4A3"/>
    <w:rsid w:val="2C6AB64F"/>
    <w:rsid w:val="2CFCE0B6"/>
    <w:rsid w:val="2DDCEBFD"/>
    <w:rsid w:val="2E00FF68"/>
    <w:rsid w:val="2EE6A196"/>
    <w:rsid w:val="2EF5C0EC"/>
    <w:rsid w:val="2FA5A885"/>
    <w:rsid w:val="2FACD20D"/>
    <w:rsid w:val="300FB685"/>
    <w:rsid w:val="30177B55"/>
    <w:rsid w:val="30322183"/>
    <w:rsid w:val="3075333E"/>
    <w:rsid w:val="30C8FB41"/>
    <w:rsid w:val="315721B0"/>
    <w:rsid w:val="31B55AE8"/>
    <w:rsid w:val="32C9B119"/>
    <w:rsid w:val="32CA3E15"/>
    <w:rsid w:val="335B464E"/>
    <w:rsid w:val="33FFBA26"/>
    <w:rsid w:val="340A92BB"/>
    <w:rsid w:val="34693149"/>
    <w:rsid w:val="34B07A05"/>
    <w:rsid w:val="34EBA9F7"/>
    <w:rsid w:val="3862A93E"/>
    <w:rsid w:val="387B4EA5"/>
    <w:rsid w:val="38C9AE03"/>
    <w:rsid w:val="38EBF028"/>
    <w:rsid w:val="3AE1756D"/>
    <w:rsid w:val="3AF43C82"/>
    <w:rsid w:val="3B2582EB"/>
    <w:rsid w:val="3BE7F5AD"/>
    <w:rsid w:val="3C1796BF"/>
    <w:rsid w:val="3C1E1A64"/>
    <w:rsid w:val="3C88F888"/>
    <w:rsid w:val="3D50878C"/>
    <w:rsid w:val="3D7A9D84"/>
    <w:rsid w:val="3F33537D"/>
    <w:rsid w:val="3F7516C4"/>
    <w:rsid w:val="3F9BB31C"/>
    <w:rsid w:val="405D35F3"/>
    <w:rsid w:val="40C6CBDC"/>
    <w:rsid w:val="419B81C3"/>
    <w:rsid w:val="41B23FED"/>
    <w:rsid w:val="41E21124"/>
    <w:rsid w:val="422BA559"/>
    <w:rsid w:val="437F7BB2"/>
    <w:rsid w:val="4483CC76"/>
    <w:rsid w:val="4543B1AB"/>
    <w:rsid w:val="46FEE9A2"/>
    <w:rsid w:val="47689029"/>
    <w:rsid w:val="4A7A2128"/>
    <w:rsid w:val="4B64C9D8"/>
    <w:rsid w:val="4BD2C00A"/>
    <w:rsid w:val="4C459D78"/>
    <w:rsid w:val="4D067F5D"/>
    <w:rsid w:val="4E39BD8D"/>
    <w:rsid w:val="5016BC9B"/>
    <w:rsid w:val="5063484D"/>
    <w:rsid w:val="509415F4"/>
    <w:rsid w:val="50E3E6A8"/>
    <w:rsid w:val="50FF4E1B"/>
    <w:rsid w:val="514128E8"/>
    <w:rsid w:val="52609A2F"/>
    <w:rsid w:val="527DA2B1"/>
    <w:rsid w:val="5283B895"/>
    <w:rsid w:val="52D97E61"/>
    <w:rsid w:val="530264EB"/>
    <w:rsid w:val="537C5AAA"/>
    <w:rsid w:val="540932DC"/>
    <w:rsid w:val="545D28AA"/>
    <w:rsid w:val="55872FB8"/>
    <w:rsid w:val="5608F066"/>
    <w:rsid w:val="561EFD20"/>
    <w:rsid w:val="5633DD4F"/>
    <w:rsid w:val="56C2DB61"/>
    <w:rsid w:val="570E04F6"/>
    <w:rsid w:val="57E2CC77"/>
    <w:rsid w:val="58C08415"/>
    <w:rsid w:val="590865A5"/>
    <w:rsid w:val="5997A302"/>
    <w:rsid w:val="599DBDFB"/>
    <w:rsid w:val="5A1E8262"/>
    <w:rsid w:val="5B3EBF02"/>
    <w:rsid w:val="5C23CFF4"/>
    <w:rsid w:val="5D35C8CE"/>
    <w:rsid w:val="5D7304C8"/>
    <w:rsid w:val="5E6D2DB0"/>
    <w:rsid w:val="5F00FD58"/>
    <w:rsid w:val="6085FE39"/>
    <w:rsid w:val="611761EA"/>
    <w:rsid w:val="6253B2CA"/>
    <w:rsid w:val="6316DED1"/>
    <w:rsid w:val="632EAD29"/>
    <w:rsid w:val="641F5DEB"/>
    <w:rsid w:val="6487E4A8"/>
    <w:rsid w:val="64A12EA1"/>
    <w:rsid w:val="6593B5C4"/>
    <w:rsid w:val="66045616"/>
    <w:rsid w:val="664520A1"/>
    <w:rsid w:val="668E39B2"/>
    <w:rsid w:val="66BB0F25"/>
    <w:rsid w:val="66DD2B20"/>
    <w:rsid w:val="66FFEF80"/>
    <w:rsid w:val="67A5D5C8"/>
    <w:rsid w:val="685356A9"/>
    <w:rsid w:val="6891D9CF"/>
    <w:rsid w:val="69450522"/>
    <w:rsid w:val="6996C313"/>
    <w:rsid w:val="6A954933"/>
    <w:rsid w:val="6A9644A7"/>
    <w:rsid w:val="6B20A8F9"/>
    <w:rsid w:val="6C13556A"/>
    <w:rsid w:val="6C596FAD"/>
    <w:rsid w:val="6CB9DD75"/>
    <w:rsid w:val="6DC0D8BA"/>
    <w:rsid w:val="6E1C6BA9"/>
    <w:rsid w:val="6FBD2D90"/>
    <w:rsid w:val="6FBEFE06"/>
    <w:rsid w:val="6FEB3944"/>
    <w:rsid w:val="71791DDE"/>
    <w:rsid w:val="71E8AE7D"/>
    <w:rsid w:val="7347DB2F"/>
    <w:rsid w:val="739C905C"/>
    <w:rsid w:val="743CAA66"/>
    <w:rsid w:val="7486662A"/>
    <w:rsid w:val="7488813E"/>
    <w:rsid w:val="748F934B"/>
    <w:rsid w:val="7631E866"/>
    <w:rsid w:val="7879A353"/>
    <w:rsid w:val="78A8DAB3"/>
    <w:rsid w:val="79076CAD"/>
    <w:rsid w:val="7B1DC5BA"/>
    <w:rsid w:val="7B7B0E95"/>
    <w:rsid w:val="7DB8E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60136"/>
  <w15:chartTrackingRefBased/>
  <w15:docId w15:val="{590BE81E-B6AB-4548-9E9F-16B5BBC1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405D35F3"/>
    <w:pPr>
      <w:ind w:left="720"/>
      <w:contextualSpacing/>
    </w:pPr>
  </w:style>
  <w:style w:type="character" w:styleId="Hyperlink">
    <w:name w:val="Hyperlink"/>
    <w:basedOn w:val="DefaultParagraphFont"/>
    <w:uiPriority w:val="99"/>
    <w:unhideWhenUsed/>
    <w:rsid w:val="52609A2F"/>
    <w:rPr>
      <w:color w:val="467886"/>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33471"/>
    <w:rPr>
      <w:b/>
      <w:bCs/>
    </w:rPr>
  </w:style>
  <w:style w:type="character" w:customStyle="1" w:styleId="CommentSubjectChar">
    <w:name w:val="Comment Subject Char"/>
    <w:basedOn w:val="CommentTextChar"/>
    <w:link w:val="CommentSubject"/>
    <w:uiPriority w:val="99"/>
    <w:semiHidden/>
    <w:rsid w:val="00833471"/>
    <w:rPr>
      <w:b/>
      <w:bCs/>
      <w:sz w:val="20"/>
      <w:szCs w:val="20"/>
    </w:rPr>
  </w:style>
  <w:style w:type="character" w:styleId="Mention">
    <w:name w:val="Mention"/>
    <w:basedOn w:val="DefaultParagraphFont"/>
    <w:uiPriority w:val="99"/>
    <w:unhideWhenUsed/>
    <w:rsid w:val="00833471"/>
    <w:rPr>
      <w:color w:val="2B579A"/>
      <w:shd w:val="clear" w:color="auto" w:fill="E1DFDD"/>
    </w:rPr>
  </w:style>
  <w:style w:type="character" w:styleId="UnresolvedMention">
    <w:name w:val="Unresolved Mention"/>
    <w:basedOn w:val="DefaultParagraphFont"/>
    <w:uiPriority w:val="99"/>
    <w:semiHidden/>
    <w:unhideWhenUsed/>
    <w:rsid w:val="00EA4963"/>
    <w:rPr>
      <w:color w:val="605E5C"/>
      <w:shd w:val="clear" w:color="auto" w:fill="E1DFDD"/>
    </w:rPr>
  </w:style>
  <w:style w:type="character" w:styleId="FollowedHyperlink">
    <w:name w:val="FollowedHyperlink"/>
    <w:basedOn w:val="DefaultParagraphFont"/>
    <w:uiPriority w:val="99"/>
    <w:semiHidden/>
    <w:unhideWhenUsed/>
    <w:rsid w:val="004B078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01565">
      <w:bodyDiv w:val="1"/>
      <w:marLeft w:val="0"/>
      <w:marRight w:val="0"/>
      <w:marTop w:val="0"/>
      <w:marBottom w:val="0"/>
      <w:divBdr>
        <w:top w:val="none" w:sz="0" w:space="0" w:color="auto"/>
        <w:left w:val="none" w:sz="0" w:space="0" w:color="auto"/>
        <w:bottom w:val="none" w:sz="0" w:space="0" w:color="auto"/>
        <w:right w:val="none" w:sz="0" w:space="0" w:color="auto"/>
      </w:divBdr>
      <w:divsChild>
        <w:div w:id="230897386">
          <w:marLeft w:val="0"/>
          <w:marRight w:val="0"/>
          <w:marTop w:val="0"/>
          <w:marBottom w:val="0"/>
          <w:divBdr>
            <w:top w:val="none" w:sz="0" w:space="0" w:color="auto"/>
            <w:left w:val="none" w:sz="0" w:space="0" w:color="auto"/>
            <w:bottom w:val="none" w:sz="0" w:space="0" w:color="auto"/>
            <w:right w:val="none" w:sz="0" w:space="0" w:color="auto"/>
          </w:divBdr>
        </w:div>
        <w:div w:id="241569303">
          <w:marLeft w:val="0"/>
          <w:marRight w:val="0"/>
          <w:marTop w:val="0"/>
          <w:marBottom w:val="0"/>
          <w:divBdr>
            <w:top w:val="none" w:sz="0" w:space="0" w:color="auto"/>
            <w:left w:val="none" w:sz="0" w:space="0" w:color="auto"/>
            <w:bottom w:val="none" w:sz="0" w:space="0" w:color="auto"/>
            <w:right w:val="none" w:sz="0" w:space="0" w:color="auto"/>
          </w:divBdr>
        </w:div>
        <w:div w:id="424572218">
          <w:marLeft w:val="0"/>
          <w:marRight w:val="0"/>
          <w:marTop w:val="0"/>
          <w:marBottom w:val="0"/>
          <w:divBdr>
            <w:top w:val="none" w:sz="0" w:space="0" w:color="auto"/>
            <w:left w:val="none" w:sz="0" w:space="0" w:color="auto"/>
            <w:bottom w:val="none" w:sz="0" w:space="0" w:color="auto"/>
            <w:right w:val="none" w:sz="0" w:space="0" w:color="auto"/>
          </w:divBdr>
        </w:div>
        <w:div w:id="521865988">
          <w:marLeft w:val="0"/>
          <w:marRight w:val="0"/>
          <w:marTop w:val="0"/>
          <w:marBottom w:val="0"/>
          <w:divBdr>
            <w:top w:val="none" w:sz="0" w:space="0" w:color="auto"/>
            <w:left w:val="none" w:sz="0" w:space="0" w:color="auto"/>
            <w:bottom w:val="none" w:sz="0" w:space="0" w:color="auto"/>
            <w:right w:val="none" w:sz="0" w:space="0" w:color="auto"/>
          </w:divBdr>
        </w:div>
        <w:div w:id="802893531">
          <w:marLeft w:val="0"/>
          <w:marRight w:val="0"/>
          <w:marTop w:val="0"/>
          <w:marBottom w:val="0"/>
          <w:divBdr>
            <w:top w:val="none" w:sz="0" w:space="0" w:color="auto"/>
            <w:left w:val="none" w:sz="0" w:space="0" w:color="auto"/>
            <w:bottom w:val="none" w:sz="0" w:space="0" w:color="auto"/>
            <w:right w:val="none" w:sz="0" w:space="0" w:color="auto"/>
          </w:divBdr>
        </w:div>
        <w:div w:id="930241526">
          <w:marLeft w:val="0"/>
          <w:marRight w:val="0"/>
          <w:marTop w:val="0"/>
          <w:marBottom w:val="0"/>
          <w:divBdr>
            <w:top w:val="none" w:sz="0" w:space="0" w:color="auto"/>
            <w:left w:val="none" w:sz="0" w:space="0" w:color="auto"/>
            <w:bottom w:val="none" w:sz="0" w:space="0" w:color="auto"/>
            <w:right w:val="none" w:sz="0" w:space="0" w:color="auto"/>
          </w:divBdr>
        </w:div>
        <w:div w:id="1455295728">
          <w:marLeft w:val="0"/>
          <w:marRight w:val="0"/>
          <w:marTop w:val="0"/>
          <w:marBottom w:val="0"/>
          <w:divBdr>
            <w:top w:val="none" w:sz="0" w:space="0" w:color="auto"/>
            <w:left w:val="none" w:sz="0" w:space="0" w:color="auto"/>
            <w:bottom w:val="none" w:sz="0" w:space="0" w:color="auto"/>
            <w:right w:val="none" w:sz="0" w:space="0" w:color="auto"/>
          </w:divBdr>
        </w:div>
        <w:div w:id="1648317701">
          <w:marLeft w:val="0"/>
          <w:marRight w:val="0"/>
          <w:marTop w:val="0"/>
          <w:marBottom w:val="0"/>
          <w:divBdr>
            <w:top w:val="none" w:sz="0" w:space="0" w:color="auto"/>
            <w:left w:val="none" w:sz="0" w:space="0" w:color="auto"/>
            <w:bottom w:val="none" w:sz="0" w:space="0" w:color="auto"/>
            <w:right w:val="none" w:sz="0" w:space="0" w:color="auto"/>
          </w:divBdr>
        </w:div>
        <w:div w:id="1870559090">
          <w:marLeft w:val="0"/>
          <w:marRight w:val="0"/>
          <w:marTop w:val="0"/>
          <w:marBottom w:val="0"/>
          <w:divBdr>
            <w:top w:val="none" w:sz="0" w:space="0" w:color="auto"/>
            <w:left w:val="none" w:sz="0" w:space="0" w:color="auto"/>
            <w:bottom w:val="none" w:sz="0" w:space="0" w:color="auto"/>
            <w:right w:val="none" w:sz="0" w:space="0" w:color="auto"/>
          </w:divBdr>
        </w:div>
      </w:divsChild>
    </w:div>
    <w:div w:id="612715677">
      <w:bodyDiv w:val="1"/>
      <w:marLeft w:val="0"/>
      <w:marRight w:val="0"/>
      <w:marTop w:val="0"/>
      <w:marBottom w:val="0"/>
      <w:divBdr>
        <w:top w:val="none" w:sz="0" w:space="0" w:color="auto"/>
        <w:left w:val="none" w:sz="0" w:space="0" w:color="auto"/>
        <w:bottom w:val="none" w:sz="0" w:space="0" w:color="auto"/>
        <w:right w:val="none" w:sz="0" w:space="0" w:color="auto"/>
      </w:divBdr>
      <w:divsChild>
        <w:div w:id="5601232">
          <w:marLeft w:val="0"/>
          <w:marRight w:val="0"/>
          <w:marTop w:val="0"/>
          <w:marBottom w:val="0"/>
          <w:divBdr>
            <w:top w:val="none" w:sz="0" w:space="0" w:color="auto"/>
            <w:left w:val="none" w:sz="0" w:space="0" w:color="auto"/>
            <w:bottom w:val="none" w:sz="0" w:space="0" w:color="auto"/>
            <w:right w:val="none" w:sz="0" w:space="0" w:color="auto"/>
          </w:divBdr>
        </w:div>
        <w:div w:id="14618442">
          <w:marLeft w:val="0"/>
          <w:marRight w:val="0"/>
          <w:marTop w:val="0"/>
          <w:marBottom w:val="0"/>
          <w:divBdr>
            <w:top w:val="none" w:sz="0" w:space="0" w:color="auto"/>
            <w:left w:val="none" w:sz="0" w:space="0" w:color="auto"/>
            <w:bottom w:val="none" w:sz="0" w:space="0" w:color="auto"/>
            <w:right w:val="none" w:sz="0" w:space="0" w:color="auto"/>
          </w:divBdr>
        </w:div>
        <w:div w:id="302346217">
          <w:marLeft w:val="0"/>
          <w:marRight w:val="0"/>
          <w:marTop w:val="0"/>
          <w:marBottom w:val="0"/>
          <w:divBdr>
            <w:top w:val="none" w:sz="0" w:space="0" w:color="auto"/>
            <w:left w:val="none" w:sz="0" w:space="0" w:color="auto"/>
            <w:bottom w:val="none" w:sz="0" w:space="0" w:color="auto"/>
            <w:right w:val="none" w:sz="0" w:space="0" w:color="auto"/>
          </w:divBdr>
        </w:div>
        <w:div w:id="760757897">
          <w:marLeft w:val="0"/>
          <w:marRight w:val="0"/>
          <w:marTop w:val="0"/>
          <w:marBottom w:val="0"/>
          <w:divBdr>
            <w:top w:val="none" w:sz="0" w:space="0" w:color="auto"/>
            <w:left w:val="none" w:sz="0" w:space="0" w:color="auto"/>
            <w:bottom w:val="none" w:sz="0" w:space="0" w:color="auto"/>
            <w:right w:val="none" w:sz="0" w:space="0" w:color="auto"/>
          </w:divBdr>
        </w:div>
        <w:div w:id="770323848">
          <w:marLeft w:val="0"/>
          <w:marRight w:val="0"/>
          <w:marTop w:val="0"/>
          <w:marBottom w:val="0"/>
          <w:divBdr>
            <w:top w:val="none" w:sz="0" w:space="0" w:color="auto"/>
            <w:left w:val="none" w:sz="0" w:space="0" w:color="auto"/>
            <w:bottom w:val="none" w:sz="0" w:space="0" w:color="auto"/>
            <w:right w:val="none" w:sz="0" w:space="0" w:color="auto"/>
          </w:divBdr>
        </w:div>
        <w:div w:id="814952903">
          <w:marLeft w:val="0"/>
          <w:marRight w:val="0"/>
          <w:marTop w:val="0"/>
          <w:marBottom w:val="0"/>
          <w:divBdr>
            <w:top w:val="none" w:sz="0" w:space="0" w:color="auto"/>
            <w:left w:val="none" w:sz="0" w:space="0" w:color="auto"/>
            <w:bottom w:val="none" w:sz="0" w:space="0" w:color="auto"/>
            <w:right w:val="none" w:sz="0" w:space="0" w:color="auto"/>
          </w:divBdr>
        </w:div>
        <w:div w:id="1089347554">
          <w:marLeft w:val="0"/>
          <w:marRight w:val="0"/>
          <w:marTop w:val="0"/>
          <w:marBottom w:val="0"/>
          <w:divBdr>
            <w:top w:val="none" w:sz="0" w:space="0" w:color="auto"/>
            <w:left w:val="none" w:sz="0" w:space="0" w:color="auto"/>
            <w:bottom w:val="none" w:sz="0" w:space="0" w:color="auto"/>
            <w:right w:val="none" w:sz="0" w:space="0" w:color="auto"/>
          </w:divBdr>
        </w:div>
        <w:div w:id="1399597270">
          <w:marLeft w:val="0"/>
          <w:marRight w:val="0"/>
          <w:marTop w:val="0"/>
          <w:marBottom w:val="0"/>
          <w:divBdr>
            <w:top w:val="none" w:sz="0" w:space="0" w:color="auto"/>
            <w:left w:val="none" w:sz="0" w:space="0" w:color="auto"/>
            <w:bottom w:val="none" w:sz="0" w:space="0" w:color="auto"/>
            <w:right w:val="none" w:sz="0" w:space="0" w:color="auto"/>
          </w:divBdr>
        </w:div>
        <w:div w:id="1603999170">
          <w:marLeft w:val="0"/>
          <w:marRight w:val="0"/>
          <w:marTop w:val="0"/>
          <w:marBottom w:val="0"/>
          <w:divBdr>
            <w:top w:val="none" w:sz="0" w:space="0" w:color="auto"/>
            <w:left w:val="none" w:sz="0" w:space="0" w:color="auto"/>
            <w:bottom w:val="none" w:sz="0" w:space="0" w:color="auto"/>
            <w:right w:val="none" w:sz="0" w:space="0" w:color="auto"/>
          </w:divBdr>
        </w:div>
        <w:div w:id="1731884965">
          <w:marLeft w:val="0"/>
          <w:marRight w:val="0"/>
          <w:marTop w:val="0"/>
          <w:marBottom w:val="0"/>
          <w:divBdr>
            <w:top w:val="none" w:sz="0" w:space="0" w:color="auto"/>
            <w:left w:val="none" w:sz="0" w:space="0" w:color="auto"/>
            <w:bottom w:val="none" w:sz="0" w:space="0" w:color="auto"/>
            <w:right w:val="none" w:sz="0" w:space="0" w:color="auto"/>
          </w:divBdr>
        </w:div>
      </w:divsChild>
    </w:div>
    <w:div w:id="820850418">
      <w:bodyDiv w:val="1"/>
      <w:marLeft w:val="0"/>
      <w:marRight w:val="0"/>
      <w:marTop w:val="0"/>
      <w:marBottom w:val="0"/>
      <w:divBdr>
        <w:top w:val="none" w:sz="0" w:space="0" w:color="auto"/>
        <w:left w:val="none" w:sz="0" w:space="0" w:color="auto"/>
        <w:bottom w:val="none" w:sz="0" w:space="0" w:color="auto"/>
        <w:right w:val="none" w:sz="0" w:space="0" w:color="auto"/>
      </w:divBdr>
      <w:divsChild>
        <w:div w:id="353268365">
          <w:marLeft w:val="0"/>
          <w:marRight w:val="0"/>
          <w:marTop w:val="0"/>
          <w:marBottom w:val="0"/>
          <w:divBdr>
            <w:top w:val="none" w:sz="0" w:space="0" w:color="auto"/>
            <w:left w:val="none" w:sz="0" w:space="0" w:color="auto"/>
            <w:bottom w:val="none" w:sz="0" w:space="0" w:color="auto"/>
            <w:right w:val="none" w:sz="0" w:space="0" w:color="auto"/>
          </w:divBdr>
        </w:div>
        <w:div w:id="793063129">
          <w:marLeft w:val="0"/>
          <w:marRight w:val="0"/>
          <w:marTop w:val="0"/>
          <w:marBottom w:val="0"/>
          <w:divBdr>
            <w:top w:val="none" w:sz="0" w:space="0" w:color="auto"/>
            <w:left w:val="none" w:sz="0" w:space="0" w:color="auto"/>
            <w:bottom w:val="none" w:sz="0" w:space="0" w:color="auto"/>
            <w:right w:val="none" w:sz="0" w:space="0" w:color="auto"/>
          </w:divBdr>
        </w:div>
        <w:div w:id="919021785">
          <w:marLeft w:val="0"/>
          <w:marRight w:val="0"/>
          <w:marTop w:val="0"/>
          <w:marBottom w:val="0"/>
          <w:divBdr>
            <w:top w:val="none" w:sz="0" w:space="0" w:color="auto"/>
            <w:left w:val="none" w:sz="0" w:space="0" w:color="auto"/>
            <w:bottom w:val="none" w:sz="0" w:space="0" w:color="auto"/>
            <w:right w:val="none" w:sz="0" w:space="0" w:color="auto"/>
          </w:divBdr>
        </w:div>
        <w:div w:id="1040129588">
          <w:marLeft w:val="0"/>
          <w:marRight w:val="0"/>
          <w:marTop w:val="0"/>
          <w:marBottom w:val="0"/>
          <w:divBdr>
            <w:top w:val="none" w:sz="0" w:space="0" w:color="auto"/>
            <w:left w:val="none" w:sz="0" w:space="0" w:color="auto"/>
            <w:bottom w:val="none" w:sz="0" w:space="0" w:color="auto"/>
            <w:right w:val="none" w:sz="0" w:space="0" w:color="auto"/>
          </w:divBdr>
        </w:div>
        <w:div w:id="1088574213">
          <w:marLeft w:val="0"/>
          <w:marRight w:val="0"/>
          <w:marTop w:val="0"/>
          <w:marBottom w:val="0"/>
          <w:divBdr>
            <w:top w:val="none" w:sz="0" w:space="0" w:color="auto"/>
            <w:left w:val="none" w:sz="0" w:space="0" w:color="auto"/>
            <w:bottom w:val="none" w:sz="0" w:space="0" w:color="auto"/>
            <w:right w:val="none" w:sz="0" w:space="0" w:color="auto"/>
          </w:divBdr>
        </w:div>
        <w:div w:id="1160460040">
          <w:marLeft w:val="0"/>
          <w:marRight w:val="0"/>
          <w:marTop w:val="0"/>
          <w:marBottom w:val="0"/>
          <w:divBdr>
            <w:top w:val="none" w:sz="0" w:space="0" w:color="auto"/>
            <w:left w:val="none" w:sz="0" w:space="0" w:color="auto"/>
            <w:bottom w:val="none" w:sz="0" w:space="0" w:color="auto"/>
            <w:right w:val="none" w:sz="0" w:space="0" w:color="auto"/>
          </w:divBdr>
        </w:div>
        <w:div w:id="1351561906">
          <w:marLeft w:val="0"/>
          <w:marRight w:val="0"/>
          <w:marTop w:val="0"/>
          <w:marBottom w:val="0"/>
          <w:divBdr>
            <w:top w:val="none" w:sz="0" w:space="0" w:color="auto"/>
            <w:left w:val="none" w:sz="0" w:space="0" w:color="auto"/>
            <w:bottom w:val="none" w:sz="0" w:space="0" w:color="auto"/>
            <w:right w:val="none" w:sz="0" w:space="0" w:color="auto"/>
          </w:divBdr>
        </w:div>
        <w:div w:id="1997756292">
          <w:marLeft w:val="0"/>
          <w:marRight w:val="0"/>
          <w:marTop w:val="0"/>
          <w:marBottom w:val="0"/>
          <w:divBdr>
            <w:top w:val="none" w:sz="0" w:space="0" w:color="auto"/>
            <w:left w:val="none" w:sz="0" w:space="0" w:color="auto"/>
            <w:bottom w:val="none" w:sz="0" w:space="0" w:color="auto"/>
            <w:right w:val="none" w:sz="0" w:space="0" w:color="auto"/>
          </w:divBdr>
        </w:div>
        <w:div w:id="2009672464">
          <w:marLeft w:val="0"/>
          <w:marRight w:val="0"/>
          <w:marTop w:val="0"/>
          <w:marBottom w:val="0"/>
          <w:divBdr>
            <w:top w:val="none" w:sz="0" w:space="0" w:color="auto"/>
            <w:left w:val="none" w:sz="0" w:space="0" w:color="auto"/>
            <w:bottom w:val="none" w:sz="0" w:space="0" w:color="auto"/>
            <w:right w:val="none" w:sz="0" w:space="0" w:color="auto"/>
          </w:divBdr>
        </w:div>
      </w:divsChild>
    </w:div>
    <w:div w:id="956571123">
      <w:bodyDiv w:val="1"/>
      <w:marLeft w:val="0"/>
      <w:marRight w:val="0"/>
      <w:marTop w:val="0"/>
      <w:marBottom w:val="0"/>
      <w:divBdr>
        <w:top w:val="none" w:sz="0" w:space="0" w:color="auto"/>
        <w:left w:val="none" w:sz="0" w:space="0" w:color="auto"/>
        <w:bottom w:val="none" w:sz="0" w:space="0" w:color="auto"/>
        <w:right w:val="none" w:sz="0" w:space="0" w:color="auto"/>
      </w:divBdr>
      <w:divsChild>
        <w:div w:id="113525463">
          <w:marLeft w:val="0"/>
          <w:marRight w:val="0"/>
          <w:marTop w:val="0"/>
          <w:marBottom w:val="0"/>
          <w:divBdr>
            <w:top w:val="none" w:sz="0" w:space="0" w:color="auto"/>
            <w:left w:val="none" w:sz="0" w:space="0" w:color="auto"/>
            <w:bottom w:val="none" w:sz="0" w:space="0" w:color="auto"/>
            <w:right w:val="none" w:sz="0" w:space="0" w:color="auto"/>
          </w:divBdr>
        </w:div>
        <w:div w:id="245462022">
          <w:marLeft w:val="0"/>
          <w:marRight w:val="0"/>
          <w:marTop w:val="0"/>
          <w:marBottom w:val="0"/>
          <w:divBdr>
            <w:top w:val="none" w:sz="0" w:space="0" w:color="auto"/>
            <w:left w:val="none" w:sz="0" w:space="0" w:color="auto"/>
            <w:bottom w:val="none" w:sz="0" w:space="0" w:color="auto"/>
            <w:right w:val="none" w:sz="0" w:space="0" w:color="auto"/>
          </w:divBdr>
        </w:div>
        <w:div w:id="396900146">
          <w:marLeft w:val="0"/>
          <w:marRight w:val="0"/>
          <w:marTop w:val="0"/>
          <w:marBottom w:val="0"/>
          <w:divBdr>
            <w:top w:val="none" w:sz="0" w:space="0" w:color="auto"/>
            <w:left w:val="none" w:sz="0" w:space="0" w:color="auto"/>
            <w:bottom w:val="none" w:sz="0" w:space="0" w:color="auto"/>
            <w:right w:val="none" w:sz="0" w:space="0" w:color="auto"/>
          </w:divBdr>
        </w:div>
        <w:div w:id="498236480">
          <w:marLeft w:val="0"/>
          <w:marRight w:val="0"/>
          <w:marTop w:val="0"/>
          <w:marBottom w:val="0"/>
          <w:divBdr>
            <w:top w:val="none" w:sz="0" w:space="0" w:color="auto"/>
            <w:left w:val="none" w:sz="0" w:space="0" w:color="auto"/>
            <w:bottom w:val="none" w:sz="0" w:space="0" w:color="auto"/>
            <w:right w:val="none" w:sz="0" w:space="0" w:color="auto"/>
          </w:divBdr>
        </w:div>
        <w:div w:id="846555885">
          <w:marLeft w:val="0"/>
          <w:marRight w:val="0"/>
          <w:marTop w:val="0"/>
          <w:marBottom w:val="0"/>
          <w:divBdr>
            <w:top w:val="none" w:sz="0" w:space="0" w:color="auto"/>
            <w:left w:val="none" w:sz="0" w:space="0" w:color="auto"/>
            <w:bottom w:val="none" w:sz="0" w:space="0" w:color="auto"/>
            <w:right w:val="none" w:sz="0" w:space="0" w:color="auto"/>
          </w:divBdr>
        </w:div>
        <w:div w:id="870462498">
          <w:marLeft w:val="0"/>
          <w:marRight w:val="0"/>
          <w:marTop w:val="0"/>
          <w:marBottom w:val="0"/>
          <w:divBdr>
            <w:top w:val="none" w:sz="0" w:space="0" w:color="auto"/>
            <w:left w:val="none" w:sz="0" w:space="0" w:color="auto"/>
            <w:bottom w:val="none" w:sz="0" w:space="0" w:color="auto"/>
            <w:right w:val="none" w:sz="0" w:space="0" w:color="auto"/>
          </w:divBdr>
        </w:div>
        <w:div w:id="1145512780">
          <w:marLeft w:val="0"/>
          <w:marRight w:val="0"/>
          <w:marTop w:val="0"/>
          <w:marBottom w:val="0"/>
          <w:divBdr>
            <w:top w:val="none" w:sz="0" w:space="0" w:color="auto"/>
            <w:left w:val="none" w:sz="0" w:space="0" w:color="auto"/>
            <w:bottom w:val="none" w:sz="0" w:space="0" w:color="auto"/>
            <w:right w:val="none" w:sz="0" w:space="0" w:color="auto"/>
          </w:divBdr>
        </w:div>
        <w:div w:id="1561862555">
          <w:marLeft w:val="0"/>
          <w:marRight w:val="0"/>
          <w:marTop w:val="0"/>
          <w:marBottom w:val="0"/>
          <w:divBdr>
            <w:top w:val="none" w:sz="0" w:space="0" w:color="auto"/>
            <w:left w:val="none" w:sz="0" w:space="0" w:color="auto"/>
            <w:bottom w:val="none" w:sz="0" w:space="0" w:color="auto"/>
            <w:right w:val="none" w:sz="0" w:space="0" w:color="auto"/>
          </w:divBdr>
        </w:div>
        <w:div w:id="1576550847">
          <w:marLeft w:val="0"/>
          <w:marRight w:val="0"/>
          <w:marTop w:val="0"/>
          <w:marBottom w:val="0"/>
          <w:divBdr>
            <w:top w:val="none" w:sz="0" w:space="0" w:color="auto"/>
            <w:left w:val="none" w:sz="0" w:space="0" w:color="auto"/>
            <w:bottom w:val="none" w:sz="0" w:space="0" w:color="auto"/>
            <w:right w:val="none" w:sz="0" w:space="0" w:color="auto"/>
          </w:divBdr>
        </w:div>
        <w:div w:id="1921137783">
          <w:marLeft w:val="0"/>
          <w:marRight w:val="0"/>
          <w:marTop w:val="0"/>
          <w:marBottom w:val="0"/>
          <w:divBdr>
            <w:top w:val="none" w:sz="0" w:space="0" w:color="auto"/>
            <w:left w:val="none" w:sz="0" w:space="0" w:color="auto"/>
            <w:bottom w:val="none" w:sz="0" w:space="0" w:color="auto"/>
            <w:right w:val="none" w:sz="0" w:space="0" w:color="auto"/>
          </w:divBdr>
        </w:div>
      </w:divsChild>
    </w:div>
    <w:div w:id="960914208">
      <w:bodyDiv w:val="1"/>
      <w:marLeft w:val="0"/>
      <w:marRight w:val="0"/>
      <w:marTop w:val="0"/>
      <w:marBottom w:val="0"/>
      <w:divBdr>
        <w:top w:val="none" w:sz="0" w:space="0" w:color="auto"/>
        <w:left w:val="none" w:sz="0" w:space="0" w:color="auto"/>
        <w:bottom w:val="none" w:sz="0" w:space="0" w:color="auto"/>
        <w:right w:val="none" w:sz="0" w:space="0" w:color="auto"/>
      </w:divBdr>
      <w:divsChild>
        <w:div w:id="109663611">
          <w:marLeft w:val="0"/>
          <w:marRight w:val="0"/>
          <w:marTop w:val="0"/>
          <w:marBottom w:val="0"/>
          <w:divBdr>
            <w:top w:val="none" w:sz="0" w:space="0" w:color="auto"/>
            <w:left w:val="none" w:sz="0" w:space="0" w:color="auto"/>
            <w:bottom w:val="none" w:sz="0" w:space="0" w:color="auto"/>
            <w:right w:val="none" w:sz="0" w:space="0" w:color="auto"/>
          </w:divBdr>
        </w:div>
        <w:div w:id="595748445">
          <w:marLeft w:val="0"/>
          <w:marRight w:val="0"/>
          <w:marTop w:val="0"/>
          <w:marBottom w:val="0"/>
          <w:divBdr>
            <w:top w:val="none" w:sz="0" w:space="0" w:color="auto"/>
            <w:left w:val="none" w:sz="0" w:space="0" w:color="auto"/>
            <w:bottom w:val="none" w:sz="0" w:space="0" w:color="auto"/>
            <w:right w:val="none" w:sz="0" w:space="0" w:color="auto"/>
          </w:divBdr>
        </w:div>
        <w:div w:id="726687942">
          <w:marLeft w:val="0"/>
          <w:marRight w:val="0"/>
          <w:marTop w:val="0"/>
          <w:marBottom w:val="0"/>
          <w:divBdr>
            <w:top w:val="none" w:sz="0" w:space="0" w:color="auto"/>
            <w:left w:val="none" w:sz="0" w:space="0" w:color="auto"/>
            <w:bottom w:val="none" w:sz="0" w:space="0" w:color="auto"/>
            <w:right w:val="none" w:sz="0" w:space="0" w:color="auto"/>
          </w:divBdr>
        </w:div>
        <w:div w:id="831138480">
          <w:marLeft w:val="0"/>
          <w:marRight w:val="0"/>
          <w:marTop w:val="0"/>
          <w:marBottom w:val="0"/>
          <w:divBdr>
            <w:top w:val="none" w:sz="0" w:space="0" w:color="auto"/>
            <w:left w:val="none" w:sz="0" w:space="0" w:color="auto"/>
            <w:bottom w:val="none" w:sz="0" w:space="0" w:color="auto"/>
            <w:right w:val="none" w:sz="0" w:space="0" w:color="auto"/>
          </w:divBdr>
        </w:div>
        <w:div w:id="1020623005">
          <w:marLeft w:val="0"/>
          <w:marRight w:val="0"/>
          <w:marTop w:val="0"/>
          <w:marBottom w:val="0"/>
          <w:divBdr>
            <w:top w:val="none" w:sz="0" w:space="0" w:color="auto"/>
            <w:left w:val="none" w:sz="0" w:space="0" w:color="auto"/>
            <w:bottom w:val="none" w:sz="0" w:space="0" w:color="auto"/>
            <w:right w:val="none" w:sz="0" w:space="0" w:color="auto"/>
          </w:divBdr>
        </w:div>
        <w:div w:id="1034189428">
          <w:marLeft w:val="0"/>
          <w:marRight w:val="0"/>
          <w:marTop w:val="0"/>
          <w:marBottom w:val="0"/>
          <w:divBdr>
            <w:top w:val="none" w:sz="0" w:space="0" w:color="auto"/>
            <w:left w:val="none" w:sz="0" w:space="0" w:color="auto"/>
            <w:bottom w:val="none" w:sz="0" w:space="0" w:color="auto"/>
            <w:right w:val="none" w:sz="0" w:space="0" w:color="auto"/>
          </w:divBdr>
        </w:div>
        <w:div w:id="1093428659">
          <w:marLeft w:val="0"/>
          <w:marRight w:val="0"/>
          <w:marTop w:val="0"/>
          <w:marBottom w:val="0"/>
          <w:divBdr>
            <w:top w:val="none" w:sz="0" w:space="0" w:color="auto"/>
            <w:left w:val="none" w:sz="0" w:space="0" w:color="auto"/>
            <w:bottom w:val="none" w:sz="0" w:space="0" w:color="auto"/>
            <w:right w:val="none" w:sz="0" w:space="0" w:color="auto"/>
          </w:divBdr>
        </w:div>
        <w:div w:id="1329677366">
          <w:marLeft w:val="0"/>
          <w:marRight w:val="0"/>
          <w:marTop w:val="0"/>
          <w:marBottom w:val="0"/>
          <w:divBdr>
            <w:top w:val="none" w:sz="0" w:space="0" w:color="auto"/>
            <w:left w:val="none" w:sz="0" w:space="0" w:color="auto"/>
            <w:bottom w:val="none" w:sz="0" w:space="0" w:color="auto"/>
            <w:right w:val="none" w:sz="0" w:space="0" w:color="auto"/>
          </w:divBdr>
        </w:div>
        <w:div w:id="2013213734">
          <w:marLeft w:val="0"/>
          <w:marRight w:val="0"/>
          <w:marTop w:val="0"/>
          <w:marBottom w:val="0"/>
          <w:divBdr>
            <w:top w:val="none" w:sz="0" w:space="0" w:color="auto"/>
            <w:left w:val="none" w:sz="0" w:space="0" w:color="auto"/>
            <w:bottom w:val="none" w:sz="0" w:space="0" w:color="auto"/>
            <w:right w:val="none" w:sz="0" w:space="0" w:color="auto"/>
          </w:divBdr>
        </w:div>
      </w:divsChild>
    </w:div>
    <w:div w:id="1784418801">
      <w:bodyDiv w:val="1"/>
      <w:marLeft w:val="0"/>
      <w:marRight w:val="0"/>
      <w:marTop w:val="0"/>
      <w:marBottom w:val="0"/>
      <w:divBdr>
        <w:top w:val="none" w:sz="0" w:space="0" w:color="auto"/>
        <w:left w:val="none" w:sz="0" w:space="0" w:color="auto"/>
        <w:bottom w:val="none" w:sz="0" w:space="0" w:color="auto"/>
        <w:right w:val="none" w:sz="0" w:space="0" w:color="auto"/>
      </w:divBdr>
      <w:divsChild>
        <w:div w:id="49380279">
          <w:marLeft w:val="0"/>
          <w:marRight w:val="0"/>
          <w:marTop w:val="0"/>
          <w:marBottom w:val="0"/>
          <w:divBdr>
            <w:top w:val="none" w:sz="0" w:space="0" w:color="auto"/>
            <w:left w:val="none" w:sz="0" w:space="0" w:color="auto"/>
            <w:bottom w:val="none" w:sz="0" w:space="0" w:color="auto"/>
            <w:right w:val="none" w:sz="0" w:space="0" w:color="auto"/>
          </w:divBdr>
        </w:div>
        <w:div w:id="653997645">
          <w:marLeft w:val="0"/>
          <w:marRight w:val="0"/>
          <w:marTop w:val="0"/>
          <w:marBottom w:val="0"/>
          <w:divBdr>
            <w:top w:val="none" w:sz="0" w:space="0" w:color="auto"/>
            <w:left w:val="none" w:sz="0" w:space="0" w:color="auto"/>
            <w:bottom w:val="none" w:sz="0" w:space="0" w:color="auto"/>
            <w:right w:val="none" w:sz="0" w:space="0" w:color="auto"/>
          </w:divBdr>
        </w:div>
        <w:div w:id="917910690">
          <w:marLeft w:val="0"/>
          <w:marRight w:val="0"/>
          <w:marTop w:val="0"/>
          <w:marBottom w:val="0"/>
          <w:divBdr>
            <w:top w:val="none" w:sz="0" w:space="0" w:color="auto"/>
            <w:left w:val="none" w:sz="0" w:space="0" w:color="auto"/>
            <w:bottom w:val="none" w:sz="0" w:space="0" w:color="auto"/>
            <w:right w:val="none" w:sz="0" w:space="0" w:color="auto"/>
          </w:divBdr>
        </w:div>
        <w:div w:id="1104109010">
          <w:marLeft w:val="0"/>
          <w:marRight w:val="0"/>
          <w:marTop w:val="0"/>
          <w:marBottom w:val="0"/>
          <w:divBdr>
            <w:top w:val="none" w:sz="0" w:space="0" w:color="auto"/>
            <w:left w:val="none" w:sz="0" w:space="0" w:color="auto"/>
            <w:bottom w:val="none" w:sz="0" w:space="0" w:color="auto"/>
            <w:right w:val="none" w:sz="0" w:space="0" w:color="auto"/>
          </w:divBdr>
        </w:div>
        <w:div w:id="1250964487">
          <w:marLeft w:val="0"/>
          <w:marRight w:val="0"/>
          <w:marTop w:val="0"/>
          <w:marBottom w:val="0"/>
          <w:divBdr>
            <w:top w:val="none" w:sz="0" w:space="0" w:color="auto"/>
            <w:left w:val="none" w:sz="0" w:space="0" w:color="auto"/>
            <w:bottom w:val="none" w:sz="0" w:space="0" w:color="auto"/>
            <w:right w:val="none" w:sz="0" w:space="0" w:color="auto"/>
          </w:divBdr>
        </w:div>
        <w:div w:id="1319654397">
          <w:marLeft w:val="0"/>
          <w:marRight w:val="0"/>
          <w:marTop w:val="0"/>
          <w:marBottom w:val="0"/>
          <w:divBdr>
            <w:top w:val="none" w:sz="0" w:space="0" w:color="auto"/>
            <w:left w:val="none" w:sz="0" w:space="0" w:color="auto"/>
            <w:bottom w:val="none" w:sz="0" w:space="0" w:color="auto"/>
            <w:right w:val="none" w:sz="0" w:space="0" w:color="auto"/>
          </w:divBdr>
        </w:div>
        <w:div w:id="1388188696">
          <w:marLeft w:val="0"/>
          <w:marRight w:val="0"/>
          <w:marTop w:val="0"/>
          <w:marBottom w:val="0"/>
          <w:divBdr>
            <w:top w:val="none" w:sz="0" w:space="0" w:color="auto"/>
            <w:left w:val="none" w:sz="0" w:space="0" w:color="auto"/>
            <w:bottom w:val="none" w:sz="0" w:space="0" w:color="auto"/>
            <w:right w:val="none" w:sz="0" w:space="0" w:color="auto"/>
          </w:divBdr>
        </w:div>
        <w:div w:id="1866022675">
          <w:marLeft w:val="0"/>
          <w:marRight w:val="0"/>
          <w:marTop w:val="0"/>
          <w:marBottom w:val="0"/>
          <w:divBdr>
            <w:top w:val="none" w:sz="0" w:space="0" w:color="auto"/>
            <w:left w:val="none" w:sz="0" w:space="0" w:color="auto"/>
            <w:bottom w:val="none" w:sz="0" w:space="0" w:color="auto"/>
            <w:right w:val="none" w:sz="0" w:space="0" w:color="auto"/>
          </w:divBdr>
        </w:div>
        <w:div w:id="1962567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stongroupca.sharepoint.com/:i:/s/AdvisorResources/ESryNqAr5pZAprsvUYqSH1sBPi1sDx0PFMe0lrorfawR0Q"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johnstongroupca.sharepoint.com/:v:/s/AdvisorResources/EbdCK2jaELhHv_TO5qfzm5oBsyZHzicE6oVnctVpum3_-g" TargetMode="Externa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johnstongroupca.sharepoint.com/:i:/s/AdvisorResources/ET3CSNSSaBhBkzhphWZQvAUB2WBzgXEYq9SzJe8lWqROGw" TargetMode="External"/><Relationship Id="rId25" Type="http://schemas.openxmlformats.org/officeDocument/2006/relationships/hyperlink" Target="https://johnstongroupca.sharepoint.com/:v:/s/AdvisorResources/EfoEEHtl82JJpTogx5cCpB4B7biYsqgjn0T8usqCHICHdA" TargetMode="External"/><Relationship Id="rId33" Type="http://schemas.openxmlformats.org/officeDocument/2006/relationships/hyperlink" Target="https://johnstongroupca.sharepoint.com/:i:/s/AdvisorResources/EegcAacvQ1BNpoWuA1qD4K4BGz5HY4Kwk6OrHqtaKnojT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johnstongroupca.sharepoint.com/:i:/s/AdvisorResources/EUDwDPQOULxBtSVXlzpRWZQBj6CUrHOkKqk0vo3BqemSPQ?e=9WLt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feed/" TargetMode="External"/><Relationship Id="rId24" Type="http://schemas.openxmlformats.org/officeDocument/2006/relationships/image" Target="media/image7.png"/><Relationship Id="rId32" Type="http://schemas.openxmlformats.org/officeDocument/2006/relationships/hyperlink" Target="https://johnstongroupca.sharepoint.com/:i:/s/AdvisorResources/ESNl1YrgEOxJjqiGMIylEVEBee27OKiPsdYc483gGcTaQQ" TargetMode="External"/><Relationship Id="rId37" Type="http://schemas.openxmlformats.org/officeDocument/2006/relationships/hyperlink" Target="https://johnstongroupca.sharepoint.com/:i:/s/AdvisorResources/EUDTQjAG9wxOjvuJvnfzZrMBzRFh6kX4B8vKWNolz876PA?e=Wm8L0v" TargetMode="External"/><Relationship Id="rId5" Type="http://schemas.openxmlformats.org/officeDocument/2006/relationships/styles" Target="styles.xml"/><Relationship Id="rId15" Type="http://schemas.openxmlformats.org/officeDocument/2006/relationships/hyperlink" Target="https://johnstongroupca.sharepoint.com/:i:/s/AdvisorResources/EV1XhSfcjshFh3modwSGS98BV55E1s5dss9M-7f3SYrABg" TargetMode="External"/><Relationship Id="rId23" Type="http://schemas.openxmlformats.org/officeDocument/2006/relationships/hyperlink" Target="https://johnstongroupca.sharepoint.com/:v:/s/AdvisorResources/ERdg-aQKCLhMmQKCG9s06HkBbtTHJy44r2DuV3A7u24rzQ" TargetMode="External"/><Relationship Id="rId28" Type="http://schemas.openxmlformats.org/officeDocument/2006/relationships/hyperlink" Target="https://johnstongroupca.sharepoint.com/:i:/s/AdvisorResources/EcLc_1ybvWhIj1kSuePK_BgBY6wGfR01cC3GYB7z1ooVjA" TargetMode="External"/><Relationship Id="rId36" Type="http://schemas.openxmlformats.org/officeDocument/2006/relationships/hyperlink" Target="https://johnstongroupca.sharepoint.com/:i:/s/AdvisorResources/Ea32uj4zbb1KgAkbGzxVYqMB7fISs7NRk7MwdU5rSL7SXQ" TargetMode="External"/><Relationship Id="rId10" Type="http://schemas.openxmlformats.org/officeDocument/2006/relationships/hyperlink" Target="https://ca.linkedin.com/showcase/chambers-of-commerce-group-insurance-plan" TargetMode="External"/><Relationship Id="rId19" Type="http://schemas.openxmlformats.org/officeDocument/2006/relationships/hyperlink" Target="https://johnstongroupca.sharepoint.com/:i:/s/AdvisorResources/EcIuAZ8icpREudns5bnqCMcBPUuCs0wmPjwT7-o0YFJ0-A"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https://www.instagram.com/chambersplanbenefits/"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3.png"/><Relationship Id="rId8" Type="http://schemas.openxmlformats.org/officeDocument/2006/relationships/hyperlink" Target="https://www.facebook.com/ChamberPla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e8dd9c-2de1-44a0-b7ee-b6b466d94034">
      <Terms xmlns="http://schemas.microsoft.com/office/infopath/2007/PartnerControls"/>
    </lcf76f155ced4ddcb4097134ff3c332f>
    <TaxCatchAll xmlns="95363c38-6262-474a-afd2-a0c99108cb86" xsi:nil="true"/>
    <Instruction xmlns="60e8dd9c-2de1-44a0-b7ee-b6b466d94034">Use this document to access post copy and their respective images/videos. Download the document for easy access. </Instru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A79D9586BB604BA839B304C95682D3" ma:contentTypeVersion="12" ma:contentTypeDescription="Create a new document." ma:contentTypeScope="" ma:versionID="b472a68c8e5374b16120443bc5a8765f">
  <xsd:schema xmlns:xsd="http://www.w3.org/2001/XMLSchema" xmlns:xs="http://www.w3.org/2001/XMLSchema" xmlns:p="http://schemas.microsoft.com/office/2006/metadata/properties" xmlns:ns2="60e8dd9c-2de1-44a0-b7ee-b6b466d94034" xmlns:ns3="95363c38-6262-474a-afd2-a0c99108cb86" targetNamespace="http://schemas.microsoft.com/office/2006/metadata/properties" ma:root="true" ma:fieldsID="473feb1834b5dbea4d9a4e38488acc59" ns2:_="" ns3:_="">
    <xsd:import namespace="60e8dd9c-2de1-44a0-b7ee-b6b466d94034"/>
    <xsd:import namespace="95363c38-6262-474a-afd2-a0c99108cb8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Instru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8dd9c-2de1-44a0-b7ee-b6b466d9403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402e32c-4b45-42ed-9bf1-20984d655bf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Instruction" ma:index="19" nillable="true" ma:displayName="Instruction" ma:format="Dropdown" ma:internalName="Instru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363c38-6262-474a-afd2-a0c99108cb8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3673dd2-a3d6-4466-955b-c673d41fe7c3}" ma:internalName="TaxCatchAll" ma:showField="CatchAllData" ma:web="95363c38-6262-474a-afd2-a0c99108cb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659368-6424-479E-8BB9-416133565EF8}">
  <ds:schemaRefs>
    <ds:schemaRef ds:uri="60e8dd9c-2de1-44a0-b7ee-b6b466d94034"/>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95363c38-6262-474a-afd2-a0c99108cb86"/>
    <ds:schemaRef ds:uri="http://schemas.microsoft.com/office/2006/metadata/properties"/>
  </ds:schemaRefs>
</ds:datastoreItem>
</file>

<file path=customXml/itemProps2.xml><?xml version="1.0" encoding="utf-8"?>
<ds:datastoreItem xmlns:ds="http://schemas.openxmlformats.org/officeDocument/2006/customXml" ds:itemID="{94F4DF1E-8548-48AA-8FED-DB2EFE475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8dd9c-2de1-44a0-b7ee-b6b466d94034"/>
    <ds:schemaRef ds:uri="95363c38-6262-474a-afd2-a0c99108cb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14A63E-0BE4-42D3-8390-7E670B492B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863</Words>
  <Characters>4924</Characters>
  <Application>Microsoft Office Word</Application>
  <DocSecurity>4</DocSecurity>
  <Lines>41</Lines>
  <Paragraphs>11</Paragraphs>
  <ScaleCrop>false</ScaleCrop>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Hastings</dc:creator>
  <cp:keywords/>
  <dc:description/>
  <cp:lastModifiedBy>Sergiy Volotovskyy</cp:lastModifiedBy>
  <cp:revision>52</cp:revision>
  <dcterms:created xsi:type="dcterms:W3CDTF">2025-04-22T22:06:00Z</dcterms:created>
  <dcterms:modified xsi:type="dcterms:W3CDTF">2025-05-01T21:21:00Z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0x0101006DA79D9586BB604BA839B304C95682D3</vt:lpwstr>
  </property>
  <property fmtid="{D5CDD505-2E9C-101B-9397-08002B2CF9AE}" pid="3" name="MediaServiceImageTags">
    <vt:lpwstr/>
  </property>
</Properties>
</file>