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930" w:type="dxa"/>
        <w:tblCellMar>
          <w:left w:w="10" w:type="dxa"/>
          <w:right w:w="10" w:type="dxa"/>
        </w:tblCellMar>
        <w:tblLook w:val="04A0" w:firstRow="1" w:lastRow="0" w:firstColumn="1" w:lastColumn="0" w:noHBand="0" w:noVBand="1"/>
      </w:tblPr>
      <w:tblGrid>
        <w:gridCol w:w="15930"/>
      </w:tblGrid>
      <w:tr w:rsidR="009A7FB5" w14:paraId="089F1E3B" w14:textId="77777777" w:rsidTr="009A7FB5">
        <w:tc>
          <w:tcPr>
            <w:tcW w:w="15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3A" w14:textId="77777777" w:rsidR="009A7FB5" w:rsidRDefault="009A7FB5">
            <w:r>
              <w:rPr>
                <w:rStyle w:val="Policepardfaut"/>
                <w:b/>
                <w:bCs/>
                <w:sz w:val="32"/>
                <w:szCs w:val="32"/>
              </w:rPr>
              <w:t>Chambers</w:t>
            </w:r>
            <w:r>
              <w:rPr>
                <w:rStyle w:val="Policepardfaut"/>
                <w:b/>
                <w:bCs/>
                <w:sz w:val="32"/>
                <w:szCs w:val="32"/>
                <w:lang w:val="en-US"/>
              </w:rPr>
              <w:t xml:space="preserve"> Plan Social Content – December 2025</w:t>
            </w:r>
          </w:p>
        </w:tc>
      </w:tr>
      <w:tr w:rsidR="009A7FB5" w14:paraId="089F1E41" w14:textId="77777777" w:rsidTr="009A7FB5">
        <w:tc>
          <w:tcPr>
            <w:tcW w:w="15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40" w14:textId="77777777" w:rsidR="009A7FB5" w:rsidRDefault="009A7FB5">
            <w:r>
              <w:rPr>
                <w:rStyle w:val="Policepardfaut"/>
                <w:b/>
                <w:bCs/>
                <w:sz w:val="32"/>
                <w:szCs w:val="32"/>
                <w:lang w:val="en-US"/>
              </w:rPr>
              <w:t>Theme – End of calendar year, winter holidays, planning retirement</w:t>
            </w:r>
          </w:p>
        </w:tc>
      </w:tr>
    </w:tbl>
    <w:p w14:paraId="089F1E45" w14:textId="77777777" w:rsidR="002D3D92" w:rsidRDefault="002D3D92">
      <w:pPr>
        <w:rPr>
          <w:lang w:val="fr-CA"/>
        </w:rPr>
      </w:pPr>
    </w:p>
    <w:p w14:paraId="089F1E46" w14:textId="77777777" w:rsidR="002D3D92" w:rsidRDefault="002D3D92">
      <w:pPr>
        <w:rPr>
          <w:lang w:val="fr-CA"/>
        </w:rPr>
      </w:pPr>
    </w:p>
    <w:tbl>
      <w:tblPr>
        <w:tblW w:w="15871" w:type="dxa"/>
        <w:tblLayout w:type="fixed"/>
        <w:tblCellMar>
          <w:left w:w="10" w:type="dxa"/>
          <w:right w:w="10" w:type="dxa"/>
        </w:tblCellMar>
        <w:tblLook w:val="04A0" w:firstRow="1" w:lastRow="0" w:firstColumn="1" w:lastColumn="0" w:noHBand="0" w:noVBand="1"/>
      </w:tblPr>
      <w:tblGrid>
        <w:gridCol w:w="1129"/>
        <w:gridCol w:w="11340"/>
        <w:gridCol w:w="3402"/>
      </w:tblGrid>
      <w:tr w:rsidR="00EF5956" w14:paraId="089F1E4C" w14:textId="77777777" w:rsidTr="00EF5956">
        <w:trPr>
          <w:trHeight w:val="922"/>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47" w14:textId="77777777" w:rsidR="00EF5956" w:rsidRDefault="00EF5956">
            <w:pPr>
              <w:rPr>
                <w:b/>
                <w:bCs/>
                <w:lang w:eastAsia="en-CA"/>
              </w:rPr>
            </w:pPr>
            <w:r>
              <w:rPr>
                <w:b/>
                <w:bCs/>
                <w:lang w:eastAsia="en-CA"/>
              </w:rPr>
              <w:t>POST DATE</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48" w14:textId="77777777" w:rsidR="00EF5956" w:rsidRDefault="00EF5956">
            <w:pPr>
              <w:rPr>
                <w:b/>
                <w:bCs/>
                <w:lang w:eastAsia="en-CA"/>
              </w:rPr>
            </w:pPr>
            <w:r>
              <w:rPr>
                <w:b/>
                <w:bCs/>
                <w:lang w:eastAsia="en-CA"/>
              </w:rPr>
              <w:t>ENGLISH CAPTION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49" w14:textId="77777777" w:rsidR="00EF5956" w:rsidRDefault="00EF5956">
            <w:pPr>
              <w:rPr>
                <w:b/>
                <w:bCs/>
                <w:lang w:eastAsia="en-CA"/>
              </w:rPr>
            </w:pPr>
            <w:r>
              <w:rPr>
                <w:b/>
                <w:bCs/>
                <w:lang w:eastAsia="en-CA"/>
              </w:rPr>
              <w:t>ENGLISH IMAGE PREVIEW</w:t>
            </w:r>
          </w:p>
        </w:tc>
      </w:tr>
      <w:tr w:rsidR="00EF5956" w14:paraId="089F1E5A"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F1E4D" w14:textId="77777777" w:rsidR="00EF5956" w:rsidRDefault="00EF5956">
            <w:r>
              <w:t>2025-12-02</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4E" w14:textId="77777777" w:rsidR="00EF5956" w:rsidRDefault="00EF5956">
            <w:r>
              <w:t>Employee benefits are the gift that keeps on giving. Offering coverage not only helps you and your team stay healthy — it helps reduce stress, boost productivity, and keep great people on your team longer.</w:t>
            </w:r>
          </w:p>
          <w:p w14:paraId="089F1E4F" w14:textId="77777777" w:rsidR="00EF5956" w:rsidRDefault="00EF5956"/>
          <w:p w14:paraId="089F1E50" w14:textId="77777777" w:rsidR="00EF5956" w:rsidRDefault="00EF5956">
            <w:r>
              <w:t>Not sure where to start? Talk to your local Chambers Plan advisor to find the right fit for your business.</w:t>
            </w:r>
          </w:p>
          <w:p w14:paraId="089F1E51" w14:textId="77777777" w:rsidR="00EF5956" w:rsidRDefault="00EF5956"/>
          <w:p w14:paraId="089F1E52" w14:textId="77777777" w:rsidR="00EF5956" w:rsidRDefault="00EF5956">
            <w:r>
              <w:t>#ChambersPlan #ChamberPlan #SmallBusiness #CdnBusiness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53" w14:textId="77777777" w:rsidR="00EF5956" w:rsidRDefault="00EF5956">
            <w:r>
              <w:rPr>
                <w:noProof/>
              </w:rPr>
              <w:drawing>
                <wp:inline distT="0" distB="0" distL="0" distR="0" wp14:anchorId="089F1E39" wp14:editId="089F1E3A">
                  <wp:extent cx="2143125" cy="2676521"/>
                  <wp:effectExtent l="0" t="0" r="9525" b="0"/>
                  <wp:docPr id="165820548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143125" cy="2676521"/>
                          </a:xfrm>
                          <a:prstGeom prst="rect">
                            <a:avLst/>
                          </a:prstGeom>
                          <a:noFill/>
                          <a:ln>
                            <a:noFill/>
                            <a:prstDash/>
                          </a:ln>
                        </pic:spPr>
                      </pic:pic>
                    </a:graphicData>
                  </a:graphic>
                </wp:inline>
              </w:drawing>
            </w:r>
          </w:p>
        </w:tc>
      </w:tr>
      <w:tr w:rsidR="00EF5956" w14:paraId="089F1E6B"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F1E5B" w14:textId="77777777" w:rsidR="00EF5956" w:rsidRDefault="00EF5956">
            <w:r>
              <w:lastRenderedPageBreak/>
              <w:t>2025-12-04</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5C" w14:textId="77777777" w:rsidR="00EF5956" w:rsidRDefault="00EF5956">
            <w:r>
              <w:t>Business owners who are getting ready to retire should check out our Retiree Plan. Owners and principals can continue receiving leading Health, Dental and Travel coverage even past the age of 50. Ask us for details.</w:t>
            </w:r>
          </w:p>
          <w:p w14:paraId="089F1E5D" w14:textId="77777777" w:rsidR="00EF5956" w:rsidRDefault="00EF5956"/>
          <w:p w14:paraId="089F1E5E" w14:textId="77777777" w:rsidR="00EF5956" w:rsidRDefault="00EF5956">
            <w:r>
              <w:t>https://www.chamberplan.ca/members/plan-members/retiree /?</w:t>
            </w:r>
            <w:proofErr w:type="spellStart"/>
            <w:r>
              <w:t>utm_source</w:t>
            </w:r>
            <w:proofErr w:type="spellEnd"/>
            <w:r>
              <w:t>=</w:t>
            </w:r>
            <w:proofErr w:type="spellStart"/>
            <w:r>
              <w:t>organicsocial&amp;utm_medium</w:t>
            </w:r>
            <w:proofErr w:type="spellEnd"/>
            <w:r>
              <w:t>=social</w:t>
            </w:r>
          </w:p>
          <w:p w14:paraId="089F1E5F" w14:textId="77777777" w:rsidR="00EF5956" w:rsidRDefault="00EF5956"/>
          <w:p w14:paraId="089F1E60" w14:textId="77777777" w:rsidR="00EF5956" w:rsidRDefault="00EF5956">
            <w:r>
              <w:t>#RetireeBenefits #Benefits #DentalBenefits #CdnBusiness #SmallBusiness</w:t>
            </w:r>
          </w:p>
          <w:p w14:paraId="089F1E61" w14:textId="77777777" w:rsidR="00EF5956" w:rsidRDefault="00EF5956"/>
          <w:p w14:paraId="089F1E62" w14:textId="77777777" w:rsidR="00EF5956" w:rsidRDefault="00EF5956"/>
          <w:p w14:paraId="089F1E63" w14:textId="77777777" w:rsidR="00EF5956" w:rsidRDefault="00EF5956"/>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64" w14:textId="77777777" w:rsidR="00EF5956" w:rsidRDefault="00EF5956">
            <w:r>
              <w:rPr>
                <w:noProof/>
              </w:rPr>
              <w:drawing>
                <wp:inline distT="0" distB="0" distL="0" distR="0" wp14:anchorId="089F1E3D" wp14:editId="089F1E3E">
                  <wp:extent cx="2143125" cy="2676521"/>
                  <wp:effectExtent l="0" t="0" r="9525" b="0"/>
                  <wp:docPr id="58100876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143125" cy="2676521"/>
                          </a:xfrm>
                          <a:prstGeom prst="rect">
                            <a:avLst/>
                          </a:prstGeom>
                          <a:noFill/>
                          <a:ln>
                            <a:noFill/>
                            <a:prstDash/>
                          </a:ln>
                        </pic:spPr>
                      </pic:pic>
                    </a:graphicData>
                  </a:graphic>
                </wp:inline>
              </w:drawing>
            </w:r>
          </w:p>
        </w:tc>
      </w:tr>
      <w:tr w:rsidR="00EF5956" w14:paraId="089F1E7B"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F1E6C" w14:textId="77777777" w:rsidR="00EF5956" w:rsidRDefault="00EF5956">
            <w:r>
              <w:t>2025-12-09</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6D" w14:textId="77777777" w:rsidR="00EF5956" w:rsidRDefault="00EF5956">
            <w:r>
              <w:t xml:space="preserve">You may not know what struggles your team is going through — but with an Employee Assistance Program (EAP), you know you can help. Our EAP provider, </w:t>
            </w:r>
            <w:commentRangeStart w:id="0"/>
            <w:r>
              <w:t>Arcora</w:t>
            </w:r>
            <w:commentRangeEnd w:id="0"/>
            <w:r>
              <w:rPr>
                <w:rStyle w:val="CommentReference"/>
              </w:rPr>
              <w:commentReference w:id="0"/>
            </w:r>
            <w:r>
              <w:t>, takes the time to understand your employee’s situation and deliver personalized, confidential counselling on mental health, relationships, personal finances and more.</w:t>
            </w:r>
          </w:p>
          <w:p w14:paraId="089F1E6E" w14:textId="77777777" w:rsidR="00EF5956" w:rsidRDefault="00EF5956"/>
          <w:p w14:paraId="089F1E6F" w14:textId="77777777" w:rsidR="00EF5956" w:rsidRDefault="00EF5956">
            <w:r>
              <w:t>Ask your Chambers Plan advisor how an EAP can effectively support your employees.</w:t>
            </w:r>
          </w:p>
          <w:p w14:paraId="089F1E70" w14:textId="77777777" w:rsidR="00EF5956" w:rsidRDefault="00EF5956"/>
          <w:p w14:paraId="089F1E71" w14:textId="77777777" w:rsidR="00EF5956" w:rsidRDefault="00EF5956">
            <w:r>
              <w:t>#wellness #MentalHealthMatters #ChambersPlan #ChamberPlan #SmallBusiness #CdnBusiness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72" w14:textId="77777777" w:rsidR="00EF5956" w:rsidRDefault="00EF5956">
            <w:r>
              <w:rPr>
                <w:noProof/>
              </w:rPr>
              <w:drawing>
                <wp:inline distT="0" distB="0" distL="0" distR="0" wp14:anchorId="089F1E41" wp14:editId="089F1E42">
                  <wp:extent cx="2143125" cy="2676521"/>
                  <wp:effectExtent l="0" t="0" r="9525" b="0"/>
                  <wp:docPr id="61401890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143125" cy="2676521"/>
                          </a:xfrm>
                          <a:prstGeom prst="rect">
                            <a:avLst/>
                          </a:prstGeom>
                          <a:noFill/>
                          <a:ln>
                            <a:noFill/>
                            <a:prstDash/>
                          </a:ln>
                        </pic:spPr>
                      </pic:pic>
                    </a:graphicData>
                  </a:graphic>
                </wp:inline>
              </w:drawing>
            </w:r>
          </w:p>
        </w:tc>
      </w:tr>
      <w:tr w:rsidR="00EF5956" w14:paraId="089F1E85" w14:textId="77777777" w:rsidTr="00EF5956">
        <w:trPr>
          <w:trHeight w:val="3959"/>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F1E7C" w14:textId="77777777" w:rsidR="00EF5956" w:rsidRDefault="00EF5956">
            <w:r>
              <w:t>2025-12-11</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7D" w14:textId="77777777" w:rsidR="00EF5956" w:rsidRDefault="00EF5956">
            <w:r>
              <w:t>Talk to you local Chambers Plan advisor to learn more!</w:t>
            </w:r>
          </w:p>
          <w:p w14:paraId="089F1E7E" w14:textId="77777777" w:rsidR="00EF5956" w:rsidRDefault="00EF5956"/>
          <w:p w14:paraId="089F1E7F" w14:textId="77777777" w:rsidR="00EF5956" w:rsidRDefault="00EF5956">
            <w:r>
              <w:t>#ChambersPlan #ChamberPlan #SmallBusiness #EmployeeBenefits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80" w14:textId="77777777" w:rsidR="00EF5956" w:rsidRDefault="00EF5956">
            <w:r>
              <w:rPr>
                <w:noProof/>
              </w:rPr>
              <w:drawing>
                <wp:inline distT="0" distB="0" distL="0" distR="0" wp14:anchorId="089F1E45" wp14:editId="089F1E46">
                  <wp:extent cx="2143125" cy="2676521"/>
                  <wp:effectExtent l="0" t="0" r="9525" b="0"/>
                  <wp:docPr id="167103180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143125" cy="2676521"/>
                          </a:xfrm>
                          <a:prstGeom prst="rect">
                            <a:avLst/>
                          </a:prstGeom>
                          <a:noFill/>
                          <a:ln>
                            <a:noFill/>
                            <a:prstDash/>
                          </a:ln>
                        </pic:spPr>
                      </pic:pic>
                    </a:graphicData>
                  </a:graphic>
                </wp:inline>
              </w:drawing>
            </w:r>
          </w:p>
        </w:tc>
      </w:tr>
      <w:tr w:rsidR="00EF5956" w14:paraId="089F1E93"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F1E86" w14:textId="77777777" w:rsidR="00EF5956" w:rsidRDefault="00EF5956">
            <w:r>
              <w:t>2025-12-16</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87" w14:textId="77777777" w:rsidR="00EF5956" w:rsidRDefault="00EF5956">
            <w:r>
              <w:t>Teladoc telemedicine let’s you talk to a doctor within the hour to receive a diagnosis and even a prescription, all from your home. It’s included with your Chambers Plan Health benefits.</w:t>
            </w:r>
          </w:p>
          <w:p w14:paraId="089F1E88" w14:textId="77777777" w:rsidR="00EF5956" w:rsidRDefault="00EF5956"/>
          <w:p w14:paraId="089F1E89" w14:textId="77777777" w:rsidR="00EF5956" w:rsidRDefault="00EF5956">
            <w:r>
              <w:t>https://www.chamberplan.ca/product/group-benefits/group-health/?utm_source=organicsocial&amp;utm_medium=social</w:t>
            </w:r>
          </w:p>
          <w:p w14:paraId="089F1E8A" w14:textId="77777777" w:rsidR="00EF5956" w:rsidRDefault="00EF5956"/>
          <w:p w14:paraId="089F1E8B" w14:textId="77777777" w:rsidR="00EF5956" w:rsidRDefault="00EF5956">
            <w:r>
              <w:t>#ChambersPlan #ChamberPlan #CdnBusiness #SmallBusiness #EmployeeBenefits #VirtualCare #VirtualMedicine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8C" w14:textId="77777777" w:rsidR="00EF5956" w:rsidRDefault="00EF5956">
            <w:r>
              <w:rPr>
                <w:noProof/>
              </w:rPr>
              <w:drawing>
                <wp:inline distT="0" distB="0" distL="0" distR="0" wp14:anchorId="089F1E49" wp14:editId="089F1E4A">
                  <wp:extent cx="2143125" cy="2676521"/>
                  <wp:effectExtent l="0" t="0" r="9525" b="0"/>
                  <wp:docPr id="92179245"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143125" cy="2676521"/>
                          </a:xfrm>
                          <a:prstGeom prst="rect">
                            <a:avLst/>
                          </a:prstGeom>
                          <a:noFill/>
                          <a:ln>
                            <a:noFill/>
                            <a:prstDash/>
                          </a:ln>
                        </pic:spPr>
                      </pic:pic>
                    </a:graphicData>
                  </a:graphic>
                </wp:inline>
              </w:drawing>
            </w:r>
          </w:p>
        </w:tc>
      </w:tr>
      <w:tr w:rsidR="00EF5956" w14:paraId="089F1EA1"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F1E94" w14:textId="77777777" w:rsidR="00EF5956" w:rsidRDefault="00EF5956">
            <w:r>
              <w:t>2025-12-18</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95" w14:textId="77777777" w:rsidR="00EF5956" w:rsidRDefault="00EF5956">
            <w:r>
              <w:t>Too sore to keep up with the grandkids? Our Health plans include massage therapy, kinesiology, physiotherapy, and more to get you feeling like yourself again. Explore your coverage here:</w:t>
            </w:r>
          </w:p>
          <w:p w14:paraId="089F1E96" w14:textId="77777777" w:rsidR="00EF5956" w:rsidRDefault="00EF5956"/>
          <w:p w14:paraId="089F1E97" w14:textId="77777777" w:rsidR="00EF5956" w:rsidRDefault="00EF5956">
            <w:r>
              <w:t>https://www.chamberplan.ca/product/group-benefits/group-health/?utm_source=organicsocial&amp;utm_medium=social</w:t>
            </w:r>
          </w:p>
          <w:p w14:paraId="089F1E98" w14:textId="77777777" w:rsidR="00EF5956" w:rsidRDefault="00EF5956"/>
          <w:p w14:paraId="089F1E99" w14:textId="77777777" w:rsidR="00EF5956" w:rsidRDefault="00EF5956">
            <w:r>
              <w:t>#ChambersPlan #ChamberPlan #SmallBusiness #wellness #healthyliving #EmployeeBenefits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9A" w14:textId="77777777" w:rsidR="00EF5956" w:rsidRDefault="00EF5956">
            <w:r>
              <w:rPr>
                <w:noProof/>
              </w:rPr>
              <w:drawing>
                <wp:inline distT="0" distB="0" distL="0" distR="0" wp14:anchorId="089F1E4D" wp14:editId="089F1E4E">
                  <wp:extent cx="2143125" cy="2676521"/>
                  <wp:effectExtent l="0" t="0" r="9525" b="0"/>
                  <wp:docPr id="42246296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143125" cy="2676521"/>
                          </a:xfrm>
                          <a:prstGeom prst="rect">
                            <a:avLst/>
                          </a:prstGeom>
                          <a:noFill/>
                          <a:ln>
                            <a:noFill/>
                            <a:prstDash/>
                          </a:ln>
                        </pic:spPr>
                      </pic:pic>
                    </a:graphicData>
                  </a:graphic>
                </wp:inline>
              </w:drawing>
            </w:r>
          </w:p>
        </w:tc>
      </w:tr>
      <w:tr w:rsidR="00EF5956" w14:paraId="089F1EAE"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A2" w14:textId="77777777" w:rsidR="00EF5956" w:rsidRDefault="00EF5956">
            <w:r>
              <w:t>2025-12-30</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A3" w14:textId="77777777" w:rsidR="00EF5956" w:rsidRDefault="00EF5956">
            <w:r>
              <w:t>Together with your local Chambers Plan advisor and chambers of commerce, we’re proud to help Canadians like you grow your business and protect what matters most.</w:t>
            </w:r>
          </w:p>
          <w:p w14:paraId="089F1EA4" w14:textId="77777777" w:rsidR="00EF5956" w:rsidRDefault="00EF5956"/>
          <w:p w14:paraId="089F1EA5" w14:textId="77777777" w:rsidR="00EF5956" w:rsidRDefault="00EF5956">
            <w:r>
              <w:t>#ChambersPlan #ChamberPlan #SmallBusiness #CdnBusiness</w:t>
            </w:r>
          </w:p>
          <w:p w14:paraId="089F1EA6" w14:textId="77777777" w:rsidR="00EF5956" w:rsidRDefault="00EF5956"/>
          <w:p w14:paraId="089F1EA7" w14:textId="77777777" w:rsidR="00EF5956" w:rsidRDefault="00EF5956"/>
          <w:p w14:paraId="089F1EA8" w14:textId="77777777" w:rsidR="00EF5956" w:rsidRDefault="00EF5956"/>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A9" w14:textId="77777777" w:rsidR="00EF5956" w:rsidRDefault="00EF5956">
            <w:r>
              <w:rPr>
                <w:noProof/>
              </w:rPr>
              <w:drawing>
                <wp:inline distT="0" distB="0" distL="0" distR="0" wp14:anchorId="089F1E51" wp14:editId="089F1E52">
                  <wp:extent cx="2143125" cy="2676521"/>
                  <wp:effectExtent l="0" t="0" r="9525" b="0"/>
                  <wp:docPr id="636047813"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143125" cy="2676521"/>
                          </a:xfrm>
                          <a:prstGeom prst="rect">
                            <a:avLst/>
                          </a:prstGeom>
                          <a:noFill/>
                          <a:ln>
                            <a:noFill/>
                            <a:prstDash/>
                          </a:ln>
                        </pic:spPr>
                      </pic:pic>
                    </a:graphicData>
                  </a:graphic>
                </wp:inline>
              </w:drawing>
            </w:r>
          </w:p>
        </w:tc>
      </w:tr>
      <w:tr w:rsidR="00EF5956" w14:paraId="089F1EB9" w14:textId="77777777" w:rsidTr="00EF5956">
        <w:trPr>
          <w:trHeight w:val="366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AF" w14:textId="77777777" w:rsidR="00EF5956" w:rsidRDefault="00EF5956">
            <w:r>
              <w:t>2026-01-01</w:t>
            </w:r>
          </w:p>
        </w:tc>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B0" w14:textId="77777777" w:rsidR="00EF5956" w:rsidRDefault="00EF5956">
            <w:pPr>
              <w:rPr>
                <w:b/>
                <w:bCs/>
              </w:rPr>
            </w:pPr>
            <w:r>
              <w:rPr>
                <w:b/>
                <w:bCs/>
              </w:rPr>
              <w:t>Happy New Year! Wishing you a healthy, happy, and successful year. We’re here with you every step of the way!</w:t>
            </w:r>
          </w:p>
          <w:p w14:paraId="089F1EB1" w14:textId="77777777" w:rsidR="00EF5956" w:rsidRDefault="00EF5956">
            <w:pPr>
              <w:rPr>
                <w:b/>
                <w:bCs/>
              </w:rPr>
            </w:pPr>
          </w:p>
          <w:p w14:paraId="089F1EB2" w14:textId="77777777" w:rsidR="00EF5956" w:rsidRDefault="00EF5956">
            <w:r>
              <w:t>#ChambersPlan #ChamberPlan #SmallBusiness #CdnBusiness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F1EB3" w14:textId="77777777" w:rsidR="00EF5956" w:rsidRDefault="00EF5956">
            <w:r>
              <w:rPr>
                <w:noProof/>
              </w:rPr>
              <w:drawing>
                <wp:inline distT="0" distB="0" distL="0" distR="0" wp14:anchorId="089F1E55" wp14:editId="089F1E56">
                  <wp:extent cx="2143125" cy="2676521"/>
                  <wp:effectExtent l="0" t="0" r="9525" b="0"/>
                  <wp:docPr id="91339613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143125" cy="2676521"/>
                          </a:xfrm>
                          <a:prstGeom prst="rect">
                            <a:avLst/>
                          </a:prstGeom>
                          <a:noFill/>
                          <a:ln>
                            <a:noFill/>
                            <a:prstDash/>
                          </a:ln>
                        </pic:spPr>
                      </pic:pic>
                    </a:graphicData>
                  </a:graphic>
                </wp:inline>
              </w:drawing>
            </w:r>
          </w:p>
        </w:tc>
      </w:tr>
    </w:tbl>
    <w:p w14:paraId="089F1EBA" w14:textId="77777777" w:rsidR="002D3D92" w:rsidRDefault="002D3D92">
      <w:pPr>
        <w:rPr>
          <w:lang w:val="en-US"/>
        </w:rPr>
      </w:pPr>
    </w:p>
    <w:sectPr w:rsidR="002D3D92">
      <w:headerReference w:type="default" r:id="rId17"/>
      <w:footerReference w:type="default" r:id="rId18"/>
      <w:pgSz w:w="20160" w:h="12240" w:orient="landscape"/>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rgiy Volotovskyy" w:date="2025-10-23T14:06:00Z" w:initials="SV">
    <w:p w14:paraId="089F1E59" w14:textId="77777777" w:rsidR="00EF5956" w:rsidRDefault="00EF5956">
      <w:pPr>
        <w:pStyle w:val="CommentText"/>
      </w:pPr>
      <w:r>
        <w:rPr>
          <w:rStyle w:val="CommentReference"/>
        </w:rPr>
        <w:annotationRef/>
      </w:r>
      <w:r>
        <w:t>arcora.en (Facebook)</w:t>
      </w:r>
    </w:p>
    <w:p w14:paraId="089F1E5A" w14:textId="77777777" w:rsidR="00EF5956" w:rsidRDefault="00EF5956">
      <w:pPr>
        <w:pStyle w:val="CommentText"/>
      </w:pPr>
      <w:r>
        <w:t>arcora_en (Instagram)</w:t>
      </w:r>
    </w:p>
    <w:p w14:paraId="089F1E5B" w14:textId="77777777" w:rsidR="00EF5956" w:rsidRDefault="00EF5956">
      <w:pPr>
        <w:pStyle w:val="CommentText"/>
      </w:pPr>
      <w:r>
        <w:t>arcora-en (LinkedIn)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9F1E5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9F1E5B" w16cid:durableId="35C265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F1E5D" w14:textId="77777777" w:rsidR="00845B8B" w:rsidRDefault="00845B8B">
      <w:r>
        <w:separator/>
      </w:r>
    </w:p>
  </w:endnote>
  <w:endnote w:type="continuationSeparator" w:id="0">
    <w:p w14:paraId="089F1E5F" w14:textId="77777777" w:rsidR="00845B8B" w:rsidRDefault="0084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1E63" w14:textId="77777777" w:rsidR="00845B8B" w:rsidRDefault="00845B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F1E59" w14:textId="77777777" w:rsidR="00845B8B" w:rsidRDefault="00845B8B">
      <w:r>
        <w:rPr>
          <w:color w:val="000000"/>
        </w:rPr>
        <w:separator/>
      </w:r>
    </w:p>
  </w:footnote>
  <w:footnote w:type="continuationSeparator" w:id="0">
    <w:p w14:paraId="089F1E5B" w14:textId="77777777" w:rsidR="00845B8B" w:rsidRDefault="00845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1E61" w14:textId="77777777" w:rsidR="00845B8B" w:rsidRDefault="00845B8B">
    <w:pPr>
      <w:pStyle w:val="En-tt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giy Volotovskyy">
    <w15:presenceInfo w15:providerId="AD" w15:userId="S::sergiy.volotovskyy@johnstongroup.ca::22c592a6-1224-4234-ac07-f7b59491ea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D92"/>
    <w:rsid w:val="002D3D92"/>
    <w:rsid w:val="003F53B1"/>
    <w:rsid w:val="004B7599"/>
    <w:rsid w:val="00845B8B"/>
    <w:rsid w:val="009A7FB5"/>
    <w:rsid w:val="00EF59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F1E39"/>
  <w15:docId w15:val="{C8C8903A-92C5-4A34-AF2A-DB5B1E90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2"/>
        <w:szCs w:val="22"/>
        <w:lang w:val="en-CA"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libri" w:hAnsi="Calibri" w:cs="Calibr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
    <w:name w:val="Titre 1"/>
    <w:basedOn w:val="Normal"/>
    <w:next w:val="Normal"/>
    <w:pPr>
      <w:keepNext/>
      <w:keepLines/>
      <w:spacing w:before="360" w:after="80" w:line="247" w:lineRule="auto"/>
      <w:outlineLvl w:val="0"/>
    </w:pPr>
    <w:rPr>
      <w:rFonts w:ascii="Aptos Display" w:eastAsia="Yu Gothic Light" w:hAnsi="Aptos Display" w:cs="Times New Roman"/>
      <w:color w:val="0F4761"/>
      <w:sz w:val="40"/>
      <w:szCs w:val="40"/>
    </w:rPr>
  </w:style>
  <w:style w:type="paragraph" w:customStyle="1" w:styleId="Titre2">
    <w:name w:val="Titre 2"/>
    <w:basedOn w:val="Normal"/>
    <w:next w:val="Normal"/>
    <w:pPr>
      <w:keepNext/>
      <w:keepLines/>
      <w:spacing w:before="160" w:after="80" w:line="247" w:lineRule="auto"/>
      <w:outlineLvl w:val="1"/>
    </w:pPr>
    <w:rPr>
      <w:rFonts w:ascii="Aptos Display" w:eastAsia="Yu Gothic Light" w:hAnsi="Aptos Display" w:cs="Times New Roman"/>
      <w:color w:val="0F4761"/>
      <w:sz w:val="32"/>
      <w:szCs w:val="32"/>
    </w:rPr>
  </w:style>
  <w:style w:type="paragraph" w:customStyle="1" w:styleId="Titre3">
    <w:name w:val="Titre 3"/>
    <w:basedOn w:val="Normal"/>
    <w:next w:val="Normal"/>
    <w:pPr>
      <w:keepNext/>
      <w:keepLines/>
      <w:spacing w:before="160" w:after="80" w:line="247" w:lineRule="auto"/>
      <w:outlineLvl w:val="2"/>
    </w:pPr>
    <w:rPr>
      <w:rFonts w:ascii="Aptos" w:eastAsia="Yu Gothic Light" w:hAnsi="Aptos" w:cs="Times New Roman"/>
      <w:color w:val="0F4761"/>
      <w:sz w:val="28"/>
      <w:szCs w:val="28"/>
    </w:rPr>
  </w:style>
  <w:style w:type="paragraph" w:customStyle="1" w:styleId="Titre4">
    <w:name w:val="Titre 4"/>
    <w:basedOn w:val="Normal"/>
    <w:next w:val="Normal"/>
    <w:pPr>
      <w:keepNext/>
      <w:keepLines/>
      <w:spacing w:before="80" w:after="40" w:line="247" w:lineRule="auto"/>
      <w:outlineLvl w:val="3"/>
    </w:pPr>
    <w:rPr>
      <w:rFonts w:ascii="Aptos" w:eastAsia="Yu Gothic Light" w:hAnsi="Aptos" w:cs="Times New Roman"/>
      <w:i/>
      <w:iCs/>
      <w:color w:val="0F4761"/>
      <w:sz w:val="22"/>
      <w:szCs w:val="22"/>
    </w:rPr>
  </w:style>
  <w:style w:type="paragraph" w:customStyle="1" w:styleId="Titre5">
    <w:name w:val="Titre 5"/>
    <w:basedOn w:val="Normal"/>
    <w:next w:val="Normal"/>
    <w:pPr>
      <w:keepNext/>
      <w:keepLines/>
      <w:spacing w:before="80" w:after="40" w:line="247" w:lineRule="auto"/>
      <w:outlineLvl w:val="4"/>
    </w:pPr>
    <w:rPr>
      <w:rFonts w:ascii="Aptos" w:eastAsia="Yu Gothic Light" w:hAnsi="Aptos" w:cs="Times New Roman"/>
      <w:color w:val="0F4761"/>
      <w:sz w:val="22"/>
      <w:szCs w:val="22"/>
    </w:rPr>
  </w:style>
  <w:style w:type="paragraph" w:customStyle="1" w:styleId="Titre6">
    <w:name w:val="Titre 6"/>
    <w:basedOn w:val="Normal"/>
    <w:next w:val="Normal"/>
    <w:pPr>
      <w:keepNext/>
      <w:keepLines/>
      <w:spacing w:before="40" w:line="247" w:lineRule="auto"/>
      <w:outlineLvl w:val="5"/>
    </w:pPr>
    <w:rPr>
      <w:rFonts w:ascii="Aptos" w:eastAsia="Yu Gothic Light" w:hAnsi="Aptos" w:cs="Times New Roman"/>
      <w:i/>
      <w:iCs/>
      <w:color w:val="595959"/>
      <w:sz w:val="22"/>
      <w:szCs w:val="22"/>
    </w:rPr>
  </w:style>
  <w:style w:type="paragraph" w:customStyle="1" w:styleId="Titre7">
    <w:name w:val="Titre 7"/>
    <w:basedOn w:val="Normal"/>
    <w:next w:val="Normal"/>
    <w:pPr>
      <w:keepNext/>
      <w:keepLines/>
      <w:spacing w:before="40" w:line="247" w:lineRule="auto"/>
      <w:outlineLvl w:val="6"/>
    </w:pPr>
    <w:rPr>
      <w:rFonts w:ascii="Aptos" w:eastAsia="Yu Gothic Light" w:hAnsi="Aptos" w:cs="Times New Roman"/>
      <w:color w:val="595959"/>
      <w:sz w:val="22"/>
      <w:szCs w:val="22"/>
    </w:rPr>
  </w:style>
  <w:style w:type="paragraph" w:customStyle="1" w:styleId="Titre8">
    <w:name w:val="Titre 8"/>
    <w:basedOn w:val="Normal"/>
    <w:next w:val="Normal"/>
    <w:pPr>
      <w:keepNext/>
      <w:keepLines/>
      <w:spacing w:line="247" w:lineRule="auto"/>
      <w:outlineLvl w:val="7"/>
    </w:pPr>
    <w:rPr>
      <w:rFonts w:ascii="Aptos" w:eastAsia="Yu Gothic Light" w:hAnsi="Aptos" w:cs="Times New Roman"/>
      <w:i/>
      <w:iCs/>
      <w:color w:val="272727"/>
      <w:sz w:val="22"/>
      <w:szCs w:val="22"/>
    </w:rPr>
  </w:style>
  <w:style w:type="paragraph" w:customStyle="1" w:styleId="Titre9">
    <w:name w:val="Titre 9"/>
    <w:basedOn w:val="Normal"/>
    <w:next w:val="Normal"/>
    <w:pPr>
      <w:keepNext/>
      <w:keepLines/>
      <w:spacing w:line="247" w:lineRule="auto"/>
      <w:outlineLvl w:val="8"/>
    </w:pPr>
    <w:rPr>
      <w:rFonts w:ascii="Aptos" w:eastAsia="Yu Gothic Light" w:hAnsi="Aptos" w:cs="Times New Roman"/>
      <w:color w:val="272727"/>
      <w:sz w:val="22"/>
      <w:szCs w:val="22"/>
    </w:rPr>
  </w:style>
  <w:style w:type="character" w:customStyle="1" w:styleId="Policepardfaut">
    <w:name w:val="Police par défaut"/>
  </w:style>
  <w:style w:type="character" w:customStyle="1" w:styleId="Heading1Char">
    <w:name w:val="Heading 1 Char"/>
    <w:basedOn w:val="Policepardfaut"/>
    <w:rPr>
      <w:rFonts w:ascii="Aptos Display" w:eastAsia="Yu Gothic Light" w:hAnsi="Aptos Display" w:cs="Times New Roman"/>
      <w:color w:val="0F4761"/>
      <w:sz w:val="40"/>
      <w:szCs w:val="40"/>
    </w:rPr>
  </w:style>
  <w:style w:type="character" w:customStyle="1" w:styleId="Heading2Char">
    <w:name w:val="Heading 2 Char"/>
    <w:basedOn w:val="Policepardfaut"/>
    <w:rPr>
      <w:rFonts w:ascii="Aptos Display" w:eastAsia="Yu Gothic Light" w:hAnsi="Aptos Display" w:cs="Times New Roman"/>
      <w:color w:val="0F4761"/>
      <w:sz w:val="32"/>
      <w:szCs w:val="32"/>
    </w:rPr>
  </w:style>
  <w:style w:type="character" w:customStyle="1" w:styleId="Heading3Char">
    <w:name w:val="Heading 3 Char"/>
    <w:basedOn w:val="Policepardfaut"/>
    <w:rPr>
      <w:rFonts w:eastAsia="Yu Gothic Light" w:cs="Times New Roman"/>
      <w:color w:val="0F4761"/>
      <w:sz w:val="28"/>
      <w:szCs w:val="28"/>
    </w:rPr>
  </w:style>
  <w:style w:type="character" w:customStyle="1" w:styleId="Heading4Char">
    <w:name w:val="Heading 4 Char"/>
    <w:basedOn w:val="Policepardfaut"/>
    <w:rPr>
      <w:rFonts w:eastAsia="Yu Gothic Light" w:cs="Times New Roman"/>
      <w:i/>
      <w:iCs/>
      <w:color w:val="0F4761"/>
    </w:rPr>
  </w:style>
  <w:style w:type="character" w:customStyle="1" w:styleId="Heading5Char">
    <w:name w:val="Heading 5 Char"/>
    <w:basedOn w:val="Policepardfaut"/>
    <w:rPr>
      <w:rFonts w:eastAsia="Yu Gothic Light" w:cs="Times New Roman"/>
      <w:color w:val="0F4761"/>
    </w:rPr>
  </w:style>
  <w:style w:type="character" w:customStyle="1" w:styleId="Heading6Char">
    <w:name w:val="Heading 6 Char"/>
    <w:basedOn w:val="Policepardfaut"/>
    <w:rPr>
      <w:rFonts w:eastAsia="Yu Gothic Light" w:cs="Times New Roman"/>
      <w:i/>
      <w:iCs/>
      <w:color w:val="595959"/>
    </w:rPr>
  </w:style>
  <w:style w:type="character" w:customStyle="1" w:styleId="Heading7Char">
    <w:name w:val="Heading 7 Char"/>
    <w:basedOn w:val="Policepardfaut"/>
    <w:rPr>
      <w:rFonts w:eastAsia="Yu Gothic Light" w:cs="Times New Roman"/>
      <w:color w:val="595959"/>
    </w:rPr>
  </w:style>
  <w:style w:type="character" w:customStyle="1" w:styleId="Heading8Char">
    <w:name w:val="Heading 8 Char"/>
    <w:basedOn w:val="Policepardfaut"/>
    <w:rPr>
      <w:rFonts w:eastAsia="Yu Gothic Light" w:cs="Times New Roman"/>
      <w:i/>
      <w:iCs/>
      <w:color w:val="272727"/>
    </w:rPr>
  </w:style>
  <w:style w:type="character" w:customStyle="1" w:styleId="Heading9Char">
    <w:name w:val="Heading 9 Char"/>
    <w:basedOn w:val="Policepardfaut"/>
    <w:rPr>
      <w:rFonts w:eastAsia="Yu Gothic Light" w:cs="Times New Roman"/>
      <w:color w:val="272727"/>
    </w:rPr>
  </w:style>
  <w:style w:type="paragraph" w:customStyle="1" w:styleId="Titre">
    <w:name w:val="Titre"/>
    <w:basedOn w:val="Normal"/>
    <w:next w:val="Normal"/>
    <w:pPr>
      <w:spacing w:after="80"/>
    </w:pPr>
    <w:rPr>
      <w:rFonts w:ascii="Aptos Display" w:eastAsia="Yu Gothic Light" w:hAnsi="Aptos Display" w:cs="Times New Roman"/>
      <w:spacing w:val="-10"/>
      <w:sz w:val="56"/>
      <w:szCs w:val="56"/>
    </w:rPr>
  </w:style>
  <w:style w:type="character" w:customStyle="1" w:styleId="TitleChar">
    <w:name w:val="Title Char"/>
    <w:basedOn w:val="Policepardfaut"/>
    <w:rPr>
      <w:rFonts w:ascii="Aptos Display" w:eastAsia="Yu Gothic Light" w:hAnsi="Aptos Display" w:cs="Times New Roman"/>
      <w:spacing w:val="-10"/>
      <w:kern w:val="3"/>
      <w:sz w:val="56"/>
      <w:szCs w:val="56"/>
    </w:rPr>
  </w:style>
  <w:style w:type="paragraph" w:customStyle="1" w:styleId="Sous-titre">
    <w:name w:val="Sous-titre"/>
    <w:basedOn w:val="Normal"/>
    <w:next w:val="Normal"/>
    <w:pPr>
      <w:spacing w:after="160" w:line="247" w:lineRule="auto"/>
    </w:pPr>
    <w:rPr>
      <w:rFonts w:ascii="Aptos" w:eastAsia="Yu Gothic Light" w:hAnsi="Aptos" w:cs="Times New Roman"/>
      <w:color w:val="595959"/>
      <w:spacing w:val="15"/>
      <w:sz w:val="28"/>
      <w:szCs w:val="28"/>
    </w:rPr>
  </w:style>
  <w:style w:type="character" w:customStyle="1" w:styleId="SubtitleChar">
    <w:name w:val="Subtitle Char"/>
    <w:basedOn w:val="Policepardfaut"/>
    <w:rPr>
      <w:rFonts w:eastAsia="Yu Gothic Light" w:cs="Times New Roman"/>
      <w:color w:val="595959"/>
      <w:spacing w:val="15"/>
      <w:sz w:val="28"/>
      <w:szCs w:val="28"/>
    </w:rPr>
  </w:style>
  <w:style w:type="paragraph" w:customStyle="1" w:styleId="Citation">
    <w:name w:val="Citation"/>
    <w:basedOn w:val="Normal"/>
    <w:next w:val="Normal"/>
    <w:pPr>
      <w:spacing w:before="160" w:after="160" w:line="247" w:lineRule="auto"/>
      <w:jc w:val="center"/>
    </w:pPr>
    <w:rPr>
      <w:rFonts w:ascii="Aptos" w:hAnsi="Aptos" w:cs="Arial"/>
      <w:i/>
      <w:iCs/>
      <w:color w:val="404040"/>
      <w:sz w:val="22"/>
      <w:szCs w:val="22"/>
    </w:rPr>
  </w:style>
  <w:style w:type="character" w:customStyle="1" w:styleId="QuoteChar">
    <w:name w:val="Quote Char"/>
    <w:basedOn w:val="Policepardfaut"/>
    <w:rPr>
      <w:i/>
      <w:iCs/>
      <w:color w:val="404040"/>
    </w:rPr>
  </w:style>
  <w:style w:type="paragraph" w:customStyle="1" w:styleId="Paragraphedeliste">
    <w:name w:val="Paragraphe de liste"/>
    <w:basedOn w:val="Normal"/>
    <w:pPr>
      <w:spacing w:after="160" w:line="247" w:lineRule="auto"/>
      <w:ind w:left="720"/>
    </w:pPr>
    <w:rPr>
      <w:rFonts w:ascii="Aptos" w:hAnsi="Aptos" w:cs="Arial"/>
      <w:sz w:val="22"/>
      <w:szCs w:val="22"/>
    </w:rPr>
  </w:style>
  <w:style w:type="character" w:customStyle="1" w:styleId="Accentuationintense">
    <w:name w:val="Accentuation intense"/>
    <w:basedOn w:val="Policepardfaut"/>
    <w:rPr>
      <w:i/>
      <w:iCs/>
      <w:color w:val="0F4761"/>
    </w:rPr>
  </w:style>
  <w:style w:type="paragraph" w:customStyle="1" w:styleId="Citationintense">
    <w:name w:val="Citation intense"/>
    <w:basedOn w:val="Normal"/>
    <w:next w:val="Normal"/>
    <w:pPr>
      <w:pBdr>
        <w:top w:val="single" w:sz="4" w:space="10" w:color="0F4761"/>
        <w:bottom w:val="single" w:sz="4" w:space="10" w:color="0F4761"/>
      </w:pBdr>
      <w:spacing w:before="360" w:after="360" w:line="247" w:lineRule="auto"/>
      <w:ind w:left="864" w:right="864"/>
      <w:jc w:val="center"/>
    </w:pPr>
    <w:rPr>
      <w:rFonts w:ascii="Aptos" w:hAnsi="Aptos" w:cs="Arial"/>
      <w:i/>
      <w:iCs/>
      <w:color w:val="0F4761"/>
      <w:sz w:val="22"/>
      <w:szCs w:val="22"/>
    </w:rPr>
  </w:style>
  <w:style w:type="character" w:customStyle="1" w:styleId="IntenseQuoteChar">
    <w:name w:val="Intense Quote Char"/>
    <w:basedOn w:val="Policepardfaut"/>
    <w:rPr>
      <w:i/>
      <w:iCs/>
      <w:color w:val="0F4761"/>
    </w:rPr>
  </w:style>
  <w:style w:type="character" w:customStyle="1" w:styleId="Rfrenceintense">
    <w:name w:val="Référence intense"/>
    <w:basedOn w:val="Policepardfaut"/>
    <w:rPr>
      <w:b/>
      <w:bCs/>
      <w:smallCaps/>
      <w:color w:val="0F4761"/>
      <w:spacing w:val="5"/>
    </w:rPr>
  </w:style>
  <w:style w:type="paragraph" w:customStyle="1" w:styleId="En-tte">
    <w:name w:val="En-tête"/>
    <w:basedOn w:val="Normal"/>
    <w:pPr>
      <w:tabs>
        <w:tab w:val="center" w:pos="4320"/>
        <w:tab w:val="right" w:pos="8640"/>
      </w:tabs>
    </w:pPr>
  </w:style>
  <w:style w:type="character" w:customStyle="1" w:styleId="HeaderChar">
    <w:name w:val="Header Char"/>
    <w:basedOn w:val="Policepardfaut"/>
    <w:rPr>
      <w:rFonts w:ascii="Calibri" w:hAnsi="Calibri" w:cs="Calibri"/>
      <w:sz w:val="18"/>
      <w:szCs w:val="18"/>
    </w:rPr>
  </w:style>
  <w:style w:type="paragraph" w:customStyle="1" w:styleId="Pieddepage">
    <w:name w:val="Pied de page"/>
    <w:basedOn w:val="Normal"/>
    <w:pPr>
      <w:tabs>
        <w:tab w:val="center" w:pos="4320"/>
        <w:tab w:val="right" w:pos="8640"/>
      </w:tabs>
    </w:pPr>
  </w:style>
  <w:style w:type="character" w:customStyle="1" w:styleId="FooterChar">
    <w:name w:val="Footer Char"/>
    <w:basedOn w:val="Policepardfaut"/>
    <w:rPr>
      <w:rFonts w:ascii="Calibri" w:hAnsi="Calibri" w:cs="Calibri"/>
      <w:sz w:val="18"/>
      <w:szCs w:val="18"/>
    </w:rPr>
  </w:style>
  <w:style w:type="character" w:styleId="CommentReference">
    <w:name w:val="annotation reference"/>
    <w:basedOn w:val="Policepardfaut"/>
    <w:rPr>
      <w:sz w:val="16"/>
      <w:szCs w:val="16"/>
    </w:rPr>
  </w:style>
  <w:style w:type="paragraph" w:styleId="CommentText">
    <w:name w:val="annotation text"/>
    <w:basedOn w:val="Normal"/>
    <w:rPr>
      <w:sz w:val="20"/>
      <w:szCs w:val="20"/>
    </w:rPr>
  </w:style>
  <w:style w:type="character" w:customStyle="1" w:styleId="CommentTextChar">
    <w:name w:val="Comment Text Char"/>
    <w:basedOn w:val="Policepardfaut"/>
    <w:rPr>
      <w:rFonts w:ascii="Calibri" w:hAnsi="Calibri" w:cs="Calibri"/>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hAnsi="Calibri" w:cs="Calibri"/>
      <w:b/>
      <w:bCs/>
      <w:sz w:val="20"/>
      <w:szCs w:val="20"/>
    </w:rPr>
  </w:style>
  <w:style w:type="character" w:customStyle="1" w:styleId="Hyperlien">
    <w:name w:val="Hyperlien"/>
    <w:basedOn w:val="Policepardfaut"/>
    <w:rPr>
      <w:color w:val="467886"/>
      <w:u w:val="single"/>
    </w:rPr>
  </w:style>
  <w:style w:type="character" w:customStyle="1" w:styleId="Mentionnonrsolue">
    <w:name w:val="Mention non résolue"/>
    <w:basedOn w:val="Policepardfaut"/>
    <w:rPr>
      <w:color w:val="605E5C"/>
      <w:shd w:val="clear" w:color="auto" w:fill="E1DFDD"/>
    </w:rPr>
  </w:style>
  <w:style w:type="character" w:customStyle="1" w:styleId="Lienvisit">
    <w:name w:val="Lienvisité"/>
    <w:basedOn w:val="Policepardfaut"/>
    <w:rPr>
      <w:color w:val="96607D"/>
      <w:u w:val="single"/>
    </w:rPr>
  </w:style>
  <w:style w:type="character" w:styleId="Mention">
    <w:name w:val="Mention"/>
    <w:basedOn w:val="Policepardfaut"/>
    <w:rPr>
      <w:color w:val="2B579A"/>
      <w:shd w:val="clear" w:color="auto" w:fill="E1DFDD"/>
    </w:rPr>
  </w:style>
  <w:style w:type="paragraph" w:customStyle="1" w:styleId="Commentaire">
    <w:name w:val="Commentaire"/>
    <w:basedOn w:val="Normal"/>
    <w:rPr>
      <w:sz w:val="20"/>
      <w:szCs w:val="20"/>
    </w:rPr>
  </w:style>
  <w:style w:type="character" w:customStyle="1" w:styleId="CommentaireCar">
    <w:name w:val="Commentaire Car"/>
    <w:basedOn w:val="Policepardfaut"/>
    <w:rPr>
      <w:rFonts w:ascii="Calibri" w:hAnsi="Calibri" w:cs="Calibri"/>
      <w:sz w:val="20"/>
      <w:szCs w:val="20"/>
    </w:rPr>
  </w:style>
  <w:style w:type="character" w:customStyle="1" w:styleId="Marquedecommentaire">
    <w:name w:val="Marque de commentaire"/>
    <w:basedOn w:val="Policepardfaut"/>
    <w:rPr>
      <w:sz w:val="16"/>
      <w:szCs w:val="16"/>
    </w:rPr>
  </w:style>
  <w:style w:type="paragraph" w:styleId="NormalWeb">
    <w:name w:val="Normal (Web)"/>
    <w:basedOn w:val="Normal"/>
    <w:rPr>
      <w:rFonts w:ascii="Times New Roman" w:hAnsi="Times New Roman" w:cs="Times New Roman"/>
      <w:sz w:val="24"/>
      <w:szCs w:val="24"/>
    </w:rPr>
  </w:style>
  <w:style w:type="paragraph" w:customStyle="1" w:styleId="Rvision">
    <w:name w:val="Révision"/>
    <w:pPr>
      <w:spacing w:after="0" w:line="240" w:lineRule="auto"/>
      <w:textAlignment w:val="auto"/>
    </w:pPr>
    <w:rPr>
      <w:rFonts w:ascii="Calibri" w:hAnsi="Calibri" w:cs="Calibri"/>
      <w:sz w:val="18"/>
      <w:szCs w:val="18"/>
    </w:rPr>
  </w:style>
  <w:style w:type="paragraph" w:styleId="Header">
    <w:name w:val="header"/>
    <w:basedOn w:val="Normal"/>
    <w:pPr>
      <w:tabs>
        <w:tab w:val="center" w:pos="4680"/>
        <w:tab w:val="right" w:pos="9360"/>
      </w:tabs>
    </w:pPr>
  </w:style>
  <w:style w:type="character" w:customStyle="1" w:styleId="HeaderChar1">
    <w:name w:val="Header Char1"/>
    <w:basedOn w:val="DefaultParagraphFont"/>
    <w:rPr>
      <w:rFonts w:ascii="Calibri" w:hAnsi="Calibri" w:cs="Calibri"/>
      <w:sz w:val="18"/>
      <w:szCs w:val="18"/>
    </w:rPr>
  </w:style>
  <w:style w:type="paragraph" w:styleId="Footer">
    <w:name w:val="footer"/>
    <w:basedOn w:val="Normal"/>
    <w:pPr>
      <w:tabs>
        <w:tab w:val="center" w:pos="4680"/>
        <w:tab w:val="right" w:pos="9360"/>
      </w:tabs>
    </w:pPr>
  </w:style>
  <w:style w:type="character" w:customStyle="1" w:styleId="FooterChar1">
    <w:name w:val="Footer Char1"/>
    <w:basedOn w:val="DefaultParagraphFont"/>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348</Words>
  <Characters>2471</Characters>
  <Application>Microsoft Office Word</Application>
  <DocSecurity>0</DocSecurity>
  <Lines>72</Lines>
  <Paragraphs>39</Paragraphs>
  <ScaleCrop>false</ScaleCrop>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 Volotovskyy</dc:creator>
  <dc:description/>
  <cp:lastModifiedBy>Sergiy Volotovskyy</cp:lastModifiedBy>
  <cp:revision>3</cp:revision>
  <dcterms:created xsi:type="dcterms:W3CDTF">2025-10-23T19:28:00Z</dcterms:created>
  <dcterms:modified xsi:type="dcterms:W3CDTF">2025-10-23T19:48:00Z</dcterms:modified>
</cp:coreProperties>
</file>